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700242" w14:textId="77777777" w:rsidR="003755A5" w:rsidRPr="0000030A" w:rsidRDefault="003755A5" w:rsidP="003755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C13695F" w14:textId="77777777" w:rsidR="003755A5" w:rsidRPr="0000030A" w:rsidRDefault="003755A5" w:rsidP="003755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FBE4F82" w14:textId="77777777" w:rsidR="003755A5" w:rsidRPr="0000030A" w:rsidRDefault="003755A5" w:rsidP="003755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2FCFA95" w14:textId="77777777" w:rsidR="003755A5" w:rsidRPr="0000030A" w:rsidRDefault="003755A5" w:rsidP="003755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E25DD20" w14:textId="77777777" w:rsidR="003755A5" w:rsidRPr="0000030A" w:rsidRDefault="003755A5" w:rsidP="003755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DA0FAE7" w14:textId="77777777" w:rsidR="003755A5" w:rsidRPr="0000030A" w:rsidRDefault="003755A5" w:rsidP="003755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3C65E70" w14:textId="77777777" w:rsidR="003755A5" w:rsidRPr="0000030A" w:rsidRDefault="003755A5" w:rsidP="003755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C21C574" w14:textId="77777777" w:rsidR="003755A5" w:rsidRPr="0000030A" w:rsidRDefault="003755A5" w:rsidP="003755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6A0DA05" w14:textId="77777777" w:rsidR="003755A5" w:rsidRPr="0000030A" w:rsidRDefault="003755A5" w:rsidP="003755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030A">
        <w:rPr>
          <w:rFonts w:ascii="Times New Roman" w:hAnsi="Times New Roman" w:cs="Times New Roman"/>
          <w:sz w:val="28"/>
          <w:szCs w:val="28"/>
        </w:rPr>
        <w:t>SZCZEGÓŁOWE SPECYFIKACJE TECHNICZNE</w:t>
      </w:r>
    </w:p>
    <w:p w14:paraId="33D8B45B" w14:textId="77777777" w:rsidR="003755A5" w:rsidRPr="0000030A" w:rsidRDefault="003755A5" w:rsidP="003755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0030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1B8BC5ED" w14:textId="77777777" w:rsidR="003755A5" w:rsidRPr="0000030A" w:rsidRDefault="003755A5" w:rsidP="003755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C34D7C8" w14:textId="77777777" w:rsidR="00152103" w:rsidRPr="0000030A" w:rsidRDefault="00152103" w:rsidP="003755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24706D1" w14:textId="77777777" w:rsidR="00152103" w:rsidRPr="0000030A" w:rsidRDefault="00152103" w:rsidP="003755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9DD8719" w14:textId="77777777" w:rsidR="00152103" w:rsidRPr="0000030A" w:rsidRDefault="00152103" w:rsidP="003755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29497A2" w14:textId="6E05BDAD" w:rsidR="003755A5" w:rsidRPr="0000030A" w:rsidRDefault="003755A5" w:rsidP="003755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0030A">
        <w:rPr>
          <w:rFonts w:ascii="Times New Roman" w:hAnsi="Times New Roman" w:cs="Times New Roman"/>
          <w:b/>
          <w:bCs/>
          <w:sz w:val="28"/>
          <w:szCs w:val="28"/>
        </w:rPr>
        <w:t>D</w:t>
      </w:r>
      <w:r w:rsidR="00682683" w:rsidRPr="0000030A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="006C6FAB" w:rsidRPr="0000030A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93436A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00030A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6C6FAB" w:rsidRPr="0000030A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93436A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00030A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682683" w:rsidRPr="0000030A">
        <w:rPr>
          <w:rFonts w:ascii="Times New Roman" w:hAnsi="Times New Roman" w:cs="Times New Roman"/>
          <w:b/>
          <w:bCs/>
          <w:sz w:val="28"/>
          <w:szCs w:val="28"/>
        </w:rPr>
        <w:t>01</w:t>
      </w:r>
    </w:p>
    <w:p w14:paraId="0989FB9F" w14:textId="77777777" w:rsidR="00E66C34" w:rsidRPr="0000030A" w:rsidRDefault="00E66C34" w:rsidP="003755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D86A71B" w14:textId="77777777" w:rsidR="003755A5" w:rsidRPr="0000030A" w:rsidRDefault="003755A5" w:rsidP="003755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0030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01C56DF6" w14:textId="77777777" w:rsidR="003755A5" w:rsidRPr="0000030A" w:rsidRDefault="003755A5" w:rsidP="003755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E181DDC" w14:textId="7FE13503" w:rsidR="00F8013C" w:rsidRPr="0000030A" w:rsidRDefault="0093436A" w:rsidP="00F801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Wzmocnienie podłoża gruntowego geokratą przestrzenną</w:t>
      </w:r>
    </w:p>
    <w:p w14:paraId="4E3E29D6" w14:textId="77777777" w:rsidR="00542481" w:rsidRPr="0000030A" w:rsidRDefault="00542481" w:rsidP="003755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1D7C7F7" w14:textId="77777777" w:rsidR="00542481" w:rsidRPr="0000030A" w:rsidRDefault="00542481" w:rsidP="003755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E1F24AD" w14:textId="77777777" w:rsidR="00542481" w:rsidRPr="0000030A" w:rsidRDefault="00542481" w:rsidP="003755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BCEC16F" w14:textId="77777777" w:rsidR="00542481" w:rsidRPr="0000030A" w:rsidRDefault="00542481" w:rsidP="003755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5DFAF32" w14:textId="77777777" w:rsidR="00542481" w:rsidRPr="0000030A" w:rsidRDefault="00542481" w:rsidP="003755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150CBE9" w14:textId="77777777" w:rsidR="003755A5" w:rsidRPr="0000030A" w:rsidRDefault="003755A5" w:rsidP="003755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19"/>
          <w:szCs w:val="19"/>
        </w:rPr>
      </w:pPr>
    </w:p>
    <w:p w14:paraId="63AB6CB4" w14:textId="77777777" w:rsidR="003755A5" w:rsidRPr="0000030A" w:rsidRDefault="003755A5" w:rsidP="003755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19"/>
          <w:szCs w:val="19"/>
        </w:rPr>
      </w:pPr>
    </w:p>
    <w:p w14:paraId="42762509" w14:textId="77777777" w:rsidR="003755A5" w:rsidRPr="0000030A" w:rsidRDefault="003755A5" w:rsidP="003755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19"/>
          <w:szCs w:val="19"/>
        </w:rPr>
      </w:pPr>
    </w:p>
    <w:p w14:paraId="49779679" w14:textId="77777777" w:rsidR="003755A5" w:rsidRPr="0000030A" w:rsidRDefault="003755A5" w:rsidP="003755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19"/>
          <w:szCs w:val="19"/>
        </w:rPr>
      </w:pPr>
    </w:p>
    <w:p w14:paraId="0BD46F62" w14:textId="77777777" w:rsidR="003755A5" w:rsidRPr="0000030A" w:rsidRDefault="003755A5" w:rsidP="003755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19"/>
          <w:szCs w:val="19"/>
        </w:rPr>
      </w:pPr>
    </w:p>
    <w:p w14:paraId="6FC1CAC1" w14:textId="77777777" w:rsidR="003755A5" w:rsidRPr="0000030A" w:rsidRDefault="003755A5" w:rsidP="003755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19"/>
          <w:szCs w:val="19"/>
        </w:rPr>
      </w:pPr>
    </w:p>
    <w:p w14:paraId="788C4B3E" w14:textId="77777777" w:rsidR="003755A5" w:rsidRPr="0000030A" w:rsidRDefault="003755A5" w:rsidP="003755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19"/>
          <w:szCs w:val="19"/>
        </w:rPr>
      </w:pPr>
    </w:p>
    <w:p w14:paraId="392F708D" w14:textId="77777777" w:rsidR="003755A5" w:rsidRPr="0000030A" w:rsidRDefault="003755A5" w:rsidP="003755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19"/>
          <w:szCs w:val="19"/>
        </w:rPr>
      </w:pPr>
    </w:p>
    <w:p w14:paraId="6BFDA1C5" w14:textId="77777777" w:rsidR="003755A5" w:rsidRPr="0000030A" w:rsidRDefault="003755A5" w:rsidP="003755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19"/>
          <w:szCs w:val="19"/>
        </w:rPr>
      </w:pPr>
    </w:p>
    <w:p w14:paraId="7C33E684" w14:textId="77777777" w:rsidR="003755A5" w:rsidRPr="0000030A" w:rsidRDefault="003755A5" w:rsidP="003755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19"/>
          <w:szCs w:val="19"/>
        </w:rPr>
      </w:pPr>
    </w:p>
    <w:p w14:paraId="6E1F6224" w14:textId="77777777" w:rsidR="003755A5" w:rsidRPr="0000030A" w:rsidRDefault="003755A5" w:rsidP="003755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19"/>
          <w:szCs w:val="19"/>
        </w:rPr>
      </w:pPr>
    </w:p>
    <w:p w14:paraId="4504F996" w14:textId="77777777" w:rsidR="003755A5" w:rsidRPr="0000030A" w:rsidRDefault="003755A5" w:rsidP="003755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19"/>
          <w:szCs w:val="19"/>
        </w:rPr>
      </w:pPr>
    </w:p>
    <w:p w14:paraId="6AE7C8BB" w14:textId="77777777" w:rsidR="00682683" w:rsidRPr="0000030A" w:rsidRDefault="00682683" w:rsidP="003755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19"/>
          <w:szCs w:val="19"/>
        </w:rPr>
      </w:pPr>
    </w:p>
    <w:p w14:paraId="590C9496" w14:textId="77777777" w:rsidR="00682683" w:rsidRPr="0000030A" w:rsidRDefault="00682683" w:rsidP="003755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19"/>
          <w:szCs w:val="19"/>
        </w:rPr>
      </w:pPr>
    </w:p>
    <w:p w14:paraId="52AD12A3" w14:textId="77777777" w:rsidR="00682683" w:rsidRPr="0000030A" w:rsidRDefault="00682683" w:rsidP="003755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19"/>
          <w:szCs w:val="19"/>
        </w:rPr>
      </w:pPr>
    </w:p>
    <w:p w14:paraId="54B0D061" w14:textId="77777777" w:rsidR="00682683" w:rsidRPr="0000030A" w:rsidRDefault="00682683" w:rsidP="003755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19"/>
          <w:szCs w:val="19"/>
        </w:rPr>
      </w:pPr>
    </w:p>
    <w:p w14:paraId="1E36F8ED" w14:textId="77777777" w:rsidR="003755A5" w:rsidRPr="0000030A" w:rsidRDefault="003755A5" w:rsidP="003755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19"/>
          <w:szCs w:val="19"/>
        </w:rPr>
      </w:pPr>
    </w:p>
    <w:p w14:paraId="3DF84DDA" w14:textId="77777777" w:rsidR="003755A5" w:rsidRPr="0000030A" w:rsidRDefault="003755A5" w:rsidP="003755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19"/>
          <w:szCs w:val="19"/>
        </w:rPr>
      </w:pPr>
    </w:p>
    <w:p w14:paraId="79CF6F0C" w14:textId="77777777" w:rsidR="003755A5" w:rsidRPr="0000030A" w:rsidRDefault="003755A5" w:rsidP="003755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19"/>
          <w:szCs w:val="19"/>
        </w:rPr>
      </w:pPr>
    </w:p>
    <w:p w14:paraId="25E40ACF" w14:textId="77777777" w:rsidR="003755A5" w:rsidRPr="0000030A" w:rsidRDefault="003755A5" w:rsidP="003755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19"/>
          <w:szCs w:val="19"/>
        </w:rPr>
      </w:pPr>
    </w:p>
    <w:p w14:paraId="387F6CF5" w14:textId="77777777" w:rsidR="003755A5" w:rsidRPr="0000030A" w:rsidRDefault="003755A5" w:rsidP="003755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0B83D0F8" w14:textId="77777777" w:rsidR="003755A5" w:rsidRPr="0000030A" w:rsidRDefault="003755A5" w:rsidP="003755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5AF46507" w14:textId="77777777" w:rsidR="003755A5" w:rsidRPr="0000030A" w:rsidRDefault="003755A5" w:rsidP="003755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6CD49A74" w14:textId="77777777" w:rsidR="003755A5" w:rsidRPr="0000030A" w:rsidRDefault="003755A5" w:rsidP="003755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333636F9" w14:textId="77777777" w:rsidR="003755A5" w:rsidRPr="0000030A" w:rsidRDefault="003755A5" w:rsidP="003755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41E7B869" w14:textId="77777777" w:rsidR="003755A5" w:rsidRPr="0000030A" w:rsidRDefault="003755A5" w:rsidP="003755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719A78B2" w14:textId="77777777" w:rsidR="003755A5" w:rsidRPr="0000030A" w:rsidRDefault="003755A5" w:rsidP="003755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4E153BB9" w14:textId="77777777" w:rsidR="003755A5" w:rsidRPr="0000030A" w:rsidRDefault="003755A5" w:rsidP="003755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1FA11A2D" w14:textId="77777777" w:rsidR="00152103" w:rsidRPr="0000030A" w:rsidRDefault="009236D1" w:rsidP="003755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0030A">
        <w:rPr>
          <w:rFonts w:ascii="Times New Roman" w:hAnsi="Times New Roman" w:cs="Times New Roman"/>
          <w:b/>
          <w:bCs/>
          <w:sz w:val="24"/>
          <w:szCs w:val="24"/>
        </w:rPr>
        <w:lastRenderedPageBreak/>
        <w:t>1. WSTĘ</w:t>
      </w:r>
      <w:r w:rsidR="003755A5" w:rsidRPr="0000030A">
        <w:rPr>
          <w:rFonts w:ascii="Times New Roman" w:hAnsi="Times New Roman" w:cs="Times New Roman"/>
          <w:b/>
          <w:bCs/>
          <w:sz w:val="24"/>
          <w:szCs w:val="24"/>
        </w:rPr>
        <w:t>P</w:t>
      </w:r>
    </w:p>
    <w:p w14:paraId="0275EE64" w14:textId="77777777" w:rsidR="003755A5" w:rsidRPr="0000030A" w:rsidRDefault="00152103" w:rsidP="002E66DE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0030A">
        <w:rPr>
          <w:rFonts w:ascii="Times New Roman" w:hAnsi="Times New Roman" w:cs="Times New Roman"/>
          <w:b/>
          <w:bCs/>
          <w:sz w:val="24"/>
          <w:szCs w:val="24"/>
        </w:rPr>
        <w:t>1.1. Przedmiot S</w:t>
      </w:r>
      <w:r w:rsidR="003755A5" w:rsidRPr="0000030A">
        <w:rPr>
          <w:rFonts w:ascii="Times New Roman" w:hAnsi="Times New Roman" w:cs="Times New Roman"/>
          <w:b/>
          <w:bCs/>
          <w:sz w:val="24"/>
          <w:szCs w:val="24"/>
        </w:rPr>
        <w:t>ST</w:t>
      </w:r>
    </w:p>
    <w:p w14:paraId="01473518" w14:textId="06EFDE11" w:rsidR="003755A5" w:rsidRPr="0000030A" w:rsidRDefault="003755A5" w:rsidP="002E66D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30A">
        <w:rPr>
          <w:rFonts w:ascii="Times New Roman" w:hAnsi="Times New Roman" w:cs="Times New Roman"/>
          <w:sz w:val="24"/>
          <w:szCs w:val="24"/>
        </w:rPr>
        <w:t xml:space="preserve">Przedmiotem niniejszej Szczegółowej Specyfikacji Technicznej (SST) są  </w:t>
      </w:r>
      <w:r w:rsidR="00152103" w:rsidRPr="0000030A">
        <w:rPr>
          <w:rFonts w:ascii="Times New Roman" w:hAnsi="Times New Roman" w:cs="Times New Roman"/>
          <w:sz w:val="24"/>
          <w:szCs w:val="24"/>
        </w:rPr>
        <w:t>wymagania dotyczą</w:t>
      </w:r>
      <w:r w:rsidRPr="0000030A">
        <w:rPr>
          <w:rFonts w:ascii="Times New Roman" w:hAnsi="Times New Roman" w:cs="Times New Roman"/>
          <w:sz w:val="24"/>
          <w:szCs w:val="24"/>
        </w:rPr>
        <w:t xml:space="preserve">ce wykonania </w:t>
      </w:r>
      <w:r w:rsidR="00152103" w:rsidRPr="0000030A">
        <w:rPr>
          <w:rFonts w:ascii="Times New Roman" w:hAnsi="Times New Roman" w:cs="Times New Roman"/>
          <w:sz w:val="24"/>
          <w:szCs w:val="24"/>
        </w:rPr>
        <w:t>i odbioru robót zwią</w:t>
      </w:r>
      <w:r w:rsidRPr="0000030A">
        <w:rPr>
          <w:rFonts w:ascii="Times New Roman" w:hAnsi="Times New Roman" w:cs="Times New Roman"/>
          <w:sz w:val="24"/>
          <w:szCs w:val="24"/>
        </w:rPr>
        <w:t>zanych</w:t>
      </w:r>
      <w:r w:rsidR="002620B0" w:rsidRPr="0000030A">
        <w:rPr>
          <w:rFonts w:ascii="Times New Roman" w:hAnsi="Times New Roman" w:cs="Times New Roman"/>
          <w:sz w:val="24"/>
          <w:szCs w:val="24"/>
        </w:rPr>
        <w:t xml:space="preserve"> z</w:t>
      </w:r>
      <w:r w:rsidRPr="0000030A">
        <w:rPr>
          <w:rFonts w:ascii="Times New Roman" w:hAnsi="Times New Roman" w:cs="Times New Roman"/>
          <w:sz w:val="24"/>
          <w:szCs w:val="24"/>
        </w:rPr>
        <w:t xml:space="preserve"> wykonaniem </w:t>
      </w:r>
      <w:r w:rsidR="0093436A">
        <w:rPr>
          <w:rFonts w:ascii="Times New Roman" w:hAnsi="Times New Roman" w:cs="Times New Roman"/>
          <w:sz w:val="24"/>
          <w:szCs w:val="24"/>
        </w:rPr>
        <w:t>wzmocnienia geokratą przestrzenną podłoża gruntowego pod nawierzchnie jezdni</w:t>
      </w:r>
      <w:r w:rsidR="002620B0" w:rsidRPr="0000030A">
        <w:rPr>
          <w:rFonts w:ascii="Times New Roman" w:hAnsi="Times New Roman" w:cs="Times New Roman"/>
          <w:sz w:val="24"/>
          <w:szCs w:val="24"/>
        </w:rPr>
        <w:t>.</w:t>
      </w:r>
    </w:p>
    <w:p w14:paraId="23CC8721" w14:textId="77777777" w:rsidR="003755A5" w:rsidRPr="0000030A" w:rsidRDefault="00152103" w:rsidP="002E66D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0030A">
        <w:rPr>
          <w:rFonts w:ascii="Times New Roman" w:hAnsi="Times New Roman" w:cs="Times New Roman"/>
          <w:b/>
          <w:bCs/>
          <w:sz w:val="24"/>
          <w:szCs w:val="24"/>
        </w:rPr>
        <w:t>1.2. Zakres stosowania S</w:t>
      </w:r>
      <w:r w:rsidR="003755A5" w:rsidRPr="0000030A">
        <w:rPr>
          <w:rFonts w:ascii="Times New Roman" w:hAnsi="Times New Roman" w:cs="Times New Roman"/>
          <w:b/>
          <w:bCs/>
          <w:sz w:val="24"/>
          <w:szCs w:val="24"/>
        </w:rPr>
        <w:t>ST</w:t>
      </w:r>
    </w:p>
    <w:p w14:paraId="7868CA4E" w14:textId="77777777" w:rsidR="002E66DE" w:rsidRPr="0000030A" w:rsidRDefault="002E66DE" w:rsidP="002E66DE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00030A">
        <w:rPr>
          <w:rFonts w:ascii="Times New Roman" w:hAnsi="Times New Roman" w:cs="Times New Roman"/>
        </w:rPr>
        <w:t>Szczegółowa Specyfikacja Techniczna stanowi podstawowy dokument przetargowy</w:t>
      </w:r>
      <w:r w:rsidR="002620B0" w:rsidRPr="0000030A">
        <w:rPr>
          <w:rFonts w:ascii="Times New Roman" w:hAnsi="Times New Roman" w:cs="Times New Roman"/>
        </w:rPr>
        <w:br/>
      </w:r>
      <w:r w:rsidRPr="0000030A">
        <w:rPr>
          <w:rFonts w:ascii="Times New Roman" w:hAnsi="Times New Roman" w:cs="Times New Roman"/>
        </w:rPr>
        <w:t>i kontraktowy przy zlecaniu i realizacji robót dla zadań Gminy Miejskiej Kraków.</w:t>
      </w:r>
    </w:p>
    <w:p w14:paraId="672610C6" w14:textId="77777777" w:rsidR="003755A5" w:rsidRPr="0000030A" w:rsidRDefault="003755A5" w:rsidP="002E66D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0030A">
        <w:rPr>
          <w:rFonts w:ascii="Times New Roman" w:hAnsi="Times New Roman" w:cs="Times New Roman"/>
          <w:b/>
          <w:bCs/>
          <w:sz w:val="24"/>
          <w:szCs w:val="24"/>
        </w:rPr>
        <w:t>1.3. Zakres robót ob</w:t>
      </w:r>
      <w:r w:rsidR="00293511" w:rsidRPr="0000030A">
        <w:rPr>
          <w:rFonts w:ascii="Times New Roman" w:hAnsi="Times New Roman" w:cs="Times New Roman"/>
          <w:b/>
          <w:bCs/>
          <w:sz w:val="24"/>
          <w:szCs w:val="24"/>
        </w:rPr>
        <w:t>jętych</w:t>
      </w:r>
      <w:r w:rsidR="00152103" w:rsidRPr="0000030A">
        <w:rPr>
          <w:rFonts w:ascii="Times New Roman" w:hAnsi="Times New Roman" w:cs="Times New Roman"/>
          <w:b/>
          <w:bCs/>
          <w:sz w:val="24"/>
          <w:szCs w:val="24"/>
        </w:rPr>
        <w:t xml:space="preserve"> S</w:t>
      </w:r>
      <w:r w:rsidRPr="0000030A">
        <w:rPr>
          <w:rFonts w:ascii="Times New Roman" w:hAnsi="Times New Roman" w:cs="Times New Roman"/>
          <w:b/>
          <w:bCs/>
          <w:sz w:val="24"/>
          <w:szCs w:val="24"/>
        </w:rPr>
        <w:t>ST</w:t>
      </w:r>
    </w:p>
    <w:p w14:paraId="3A5E7CE2" w14:textId="0C5261DE" w:rsidR="00473BFE" w:rsidRPr="0000030A" w:rsidRDefault="0093436A" w:rsidP="0093436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36A">
        <w:rPr>
          <w:rFonts w:ascii="Times New Roman" w:hAnsi="Times New Roman" w:cs="Times New Roman"/>
          <w:sz w:val="24"/>
          <w:szCs w:val="24"/>
        </w:rPr>
        <w:t>Ustalenia zawarte w niniejszej specyfikacji dotyczą zasad prowadzenia robót związanych z wykonaniem i odbiorem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436A">
        <w:rPr>
          <w:rFonts w:ascii="Times New Roman" w:hAnsi="Times New Roman" w:cs="Times New Roman"/>
          <w:sz w:val="24"/>
          <w:szCs w:val="24"/>
        </w:rPr>
        <w:t>wzmocnienia nawierzchni dróg gruntowych, za pomocą konstrukcji składającej się z geokraty, tj. elastycznej struktury przestrzennej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436A">
        <w:rPr>
          <w:rFonts w:ascii="Times New Roman" w:hAnsi="Times New Roman" w:cs="Times New Roman"/>
          <w:sz w:val="24"/>
          <w:szCs w:val="24"/>
        </w:rPr>
        <w:t>wykonanej z geosyntetyku, a także z kruszywa kamiennego wypełniającego geokratę.</w:t>
      </w:r>
    </w:p>
    <w:p w14:paraId="55E9B4BB" w14:textId="77777777" w:rsidR="003755A5" w:rsidRPr="0000030A" w:rsidRDefault="002952B4" w:rsidP="002E66D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0030A">
        <w:rPr>
          <w:rFonts w:ascii="Times New Roman" w:hAnsi="Times New Roman" w:cs="Times New Roman"/>
          <w:b/>
          <w:bCs/>
          <w:sz w:val="24"/>
          <w:szCs w:val="24"/>
        </w:rPr>
        <w:t>1.4. Okreś</w:t>
      </w:r>
      <w:r w:rsidR="003755A5" w:rsidRPr="0000030A">
        <w:rPr>
          <w:rFonts w:ascii="Times New Roman" w:hAnsi="Times New Roman" w:cs="Times New Roman"/>
          <w:b/>
          <w:bCs/>
          <w:sz w:val="24"/>
          <w:szCs w:val="24"/>
        </w:rPr>
        <w:t>lenia podstawowe</w:t>
      </w:r>
    </w:p>
    <w:p w14:paraId="065322A9" w14:textId="38348B58" w:rsidR="0093436A" w:rsidRPr="0093436A" w:rsidRDefault="0093436A" w:rsidP="0093436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3436A">
        <w:rPr>
          <w:rFonts w:ascii="Times New Roman" w:hAnsi="Times New Roman" w:cs="Times New Roman"/>
          <w:sz w:val="24"/>
          <w:szCs w:val="24"/>
        </w:rPr>
        <w:t xml:space="preserve"> Słabe podłoże (pod nawierzchnią) - warstwy gruntu, nie spełniające wymagań wynikających z warunków nośności lub przydatności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436A">
        <w:rPr>
          <w:rFonts w:ascii="Times New Roman" w:hAnsi="Times New Roman" w:cs="Times New Roman"/>
          <w:sz w:val="24"/>
          <w:szCs w:val="24"/>
        </w:rPr>
        <w:t>do użytkowania podłoża.</w:t>
      </w:r>
    </w:p>
    <w:p w14:paraId="165EB5AE" w14:textId="1C635106" w:rsidR="0093436A" w:rsidRPr="0093436A" w:rsidRDefault="0093436A" w:rsidP="0093436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3436A">
        <w:rPr>
          <w:rFonts w:ascii="Times New Roman" w:hAnsi="Times New Roman" w:cs="Times New Roman"/>
          <w:sz w:val="24"/>
          <w:szCs w:val="24"/>
        </w:rPr>
        <w:t xml:space="preserve"> Wzmocnienie geokratą podłoża - wykorzystanie właściwości geosyntetyku w geokracie przestrzennej wypełnionej kruszywem,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436A">
        <w:rPr>
          <w:rFonts w:ascii="Times New Roman" w:hAnsi="Times New Roman" w:cs="Times New Roman"/>
          <w:sz w:val="24"/>
          <w:szCs w:val="24"/>
        </w:rPr>
        <w:t>uwzględniających wytrzymałość i sztywność konstrukcji wzmacniającej do redukcji naprężeń pionowych i poprawienia właściwości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436A">
        <w:rPr>
          <w:rFonts w:ascii="Times New Roman" w:hAnsi="Times New Roman" w:cs="Times New Roman"/>
          <w:sz w:val="24"/>
          <w:szCs w:val="24"/>
        </w:rPr>
        <w:t>mechanicznych gruntu podłoża.</w:t>
      </w:r>
    </w:p>
    <w:p w14:paraId="53C6CA9F" w14:textId="738320E8" w:rsidR="0093436A" w:rsidRPr="0093436A" w:rsidRDefault="0093436A" w:rsidP="0093436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3436A">
        <w:rPr>
          <w:rFonts w:ascii="Times New Roman" w:hAnsi="Times New Roman" w:cs="Times New Roman"/>
          <w:sz w:val="24"/>
          <w:szCs w:val="24"/>
        </w:rPr>
        <w:t xml:space="preserve"> Geosyntetyk - materiał o postaci ciągłej, wytwarzany z wysoko spolimeryzowanych włókien syntetycznych, jak polietylen,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436A">
        <w:rPr>
          <w:rFonts w:ascii="Times New Roman" w:hAnsi="Times New Roman" w:cs="Times New Roman"/>
          <w:sz w:val="24"/>
          <w:szCs w:val="24"/>
        </w:rPr>
        <w:t>polipropylen, poliester, charakteryzujący się m.in. dużą wytrzymałością oraz wodoprzepuszczalnością. Geosyntetyki obejmują: geosiatki,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436A">
        <w:rPr>
          <w:rFonts w:ascii="Times New Roman" w:hAnsi="Times New Roman" w:cs="Times New Roman"/>
          <w:sz w:val="24"/>
          <w:szCs w:val="24"/>
        </w:rPr>
        <w:t>geokraty, geowłókniny, geodzianiny, georuszty, geokompozyty, geomembrany.</w:t>
      </w:r>
    </w:p>
    <w:p w14:paraId="2BA5BE3C" w14:textId="75110A0D" w:rsidR="0093436A" w:rsidRPr="0093436A" w:rsidRDefault="0093436A" w:rsidP="0093436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3436A">
        <w:rPr>
          <w:rFonts w:ascii="Times New Roman" w:hAnsi="Times New Roman" w:cs="Times New Roman"/>
          <w:sz w:val="24"/>
          <w:szCs w:val="24"/>
        </w:rPr>
        <w:t xml:space="preserve"> Geokrata - elastyczna struktura przestrzenna, wykonana z taśm geosyntetyków, połączonych ultradźwiękowymi zgrzeinami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436A">
        <w:rPr>
          <w:rFonts w:ascii="Times New Roman" w:hAnsi="Times New Roman" w:cs="Times New Roman"/>
          <w:sz w:val="24"/>
          <w:szCs w:val="24"/>
        </w:rPr>
        <w:t>punktowymi.</w:t>
      </w:r>
    </w:p>
    <w:p w14:paraId="1AEBA0B4" w14:textId="5C201AF9" w:rsidR="0093436A" w:rsidRPr="0093436A" w:rsidRDefault="0093436A" w:rsidP="0093436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3436A">
        <w:rPr>
          <w:rFonts w:ascii="Times New Roman" w:hAnsi="Times New Roman" w:cs="Times New Roman"/>
          <w:sz w:val="24"/>
          <w:szCs w:val="24"/>
        </w:rPr>
        <w:t xml:space="preserve"> Geowłóknina - materiał płaski, wytworzony metodami włókienniczymi z włókien syntetycznych, których spójność jest zapewniona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436A">
        <w:rPr>
          <w:rFonts w:ascii="Times New Roman" w:hAnsi="Times New Roman" w:cs="Times New Roman"/>
          <w:sz w:val="24"/>
          <w:szCs w:val="24"/>
        </w:rPr>
        <w:t>przez igłowanie lub inne procesy łączenia (np. dodatki chemiczne, połączenie termiczne) i który maszynowo zostaje uformowany 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436A">
        <w:rPr>
          <w:rFonts w:ascii="Times New Roman" w:hAnsi="Times New Roman" w:cs="Times New Roman"/>
          <w:sz w:val="24"/>
          <w:szCs w:val="24"/>
        </w:rPr>
        <w:t>postaci maty.</w:t>
      </w:r>
    </w:p>
    <w:p w14:paraId="7B27A308" w14:textId="26A3B35A" w:rsidR="0093436A" w:rsidRPr="0093436A" w:rsidRDefault="0093436A" w:rsidP="0093436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3436A">
        <w:rPr>
          <w:rFonts w:ascii="Times New Roman" w:hAnsi="Times New Roman" w:cs="Times New Roman"/>
          <w:sz w:val="24"/>
          <w:szCs w:val="24"/>
        </w:rPr>
        <w:t xml:space="preserve"> Geotkanina - materiał tkany, ze splecionymi ze sobą ciągłymi włóknami polipropylenowymi we wzajemnie prostopadłych</w:t>
      </w:r>
      <w:r w:rsidR="00126497">
        <w:rPr>
          <w:rFonts w:ascii="Times New Roman" w:hAnsi="Times New Roman" w:cs="Times New Roman"/>
          <w:sz w:val="24"/>
          <w:szCs w:val="24"/>
        </w:rPr>
        <w:t xml:space="preserve"> </w:t>
      </w:r>
      <w:r w:rsidRPr="0093436A">
        <w:rPr>
          <w:rFonts w:ascii="Times New Roman" w:hAnsi="Times New Roman" w:cs="Times New Roman"/>
          <w:sz w:val="24"/>
          <w:szCs w:val="24"/>
        </w:rPr>
        <w:t>kierunkach (wątek i osnowa). Struktura geotkaniny sprawia, że materiał ten przyjmuje własności tworzących go włókien. Mimo, że włókna</w:t>
      </w:r>
      <w:r w:rsidR="00126497">
        <w:rPr>
          <w:rFonts w:ascii="Times New Roman" w:hAnsi="Times New Roman" w:cs="Times New Roman"/>
          <w:sz w:val="24"/>
          <w:szCs w:val="24"/>
        </w:rPr>
        <w:t xml:space="preserve"> </w:t>
      </w:r>
      <w:r w:rsidRPr="0093436A">
        <w:rPr>
          <w:rFonts w:ascii="Times New Roman" w:hAnsi="Times New Roman" w:cs="Times New Roman"/>
          <w:sz w:val="24"/>
          <w:szCs w:val="24"/>
        </w:rPr>
        <w:t>ułożone są prostopadle do siebie, dzięki ich spleceniu i wzajemnemu tarciu, materiał posiada znaczną wytrzymałość na rozciąganie w</w:t>
      </w:r>
      <w:r w:rsidR="00126497">
        <w:rPr>
          <w:rFonts w:ascii="Times New Roman" w:hAnsi="Times New Roman" w:cs="Times New Roman"/>
          <w:sz w:val="24"/>
          <w:szCs w:val="24"/>
        </w:rPr>
        <w:t xml:space="preserve"> </w:t>
      </w:r>
      <w:r w:rsidRPr="0093436A">
        <w:rPr>
          <w:rFonts w:ascii="Times New Roman" w:hAnsi="Times New Roman" w:cs="Times New Roman"/>
          <w:sz w:val="24"/>
          <w:szCs w:val="24"/>
        </w:rPr>
        <w:t>kierunku ukośnym.</w:t>
      </w:r>
    </w:p>
    <w:p w14:paraId="060D6F14" w14:textId="74DD09E3" w:rsidR="0093436A" w:rsidRPr="0093436A" w:rsidRDefault="00126497" w:rsidP="0093436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3436A" w:rsidRPr="0093436A">
        <w:rPr>
          <w:rFonts w:ascii="Times New Roman" w:hAnsi="Times New Roman" w:cs="Times New Roman"/>
          <w:sz w:val="24"/>
          <w:szCs w:val="24"/>
        </w:rPr>
        <w:t xml:space="preserve"> Rama montażowa - lekka przenośna rama, dostarczana przez producenta geokraty, służąca do montażu dostarczonych na budowę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3436A" w:rsidRPr="0093436A">
        <w:rPr>
          <w:rFonts w:ascii="Times New Roman" w:hAnsi="Times New Roman" w:cs="Times New Roman"/>
          <w:sz w:val="24"/>
          <w:szCs w:val="24"/>
        </w:rPr>
        <w:t>geokrat z wzajemnie przylegającymi do siebie taśmami i zapewniająca dokładne rozciągnięcie geokraty i nadanie jego komórkom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3436A" w:rsidRPr="0093436A">
        <w:rPr>
          <w:rFonts w:ascii="Times New Roman" w:hAnsi="Times New Roman" w:cs="Times New Roman"/>
          <w:sz w:val="24"/>
          <w:szCs w:val="24"/>
        </w:rPr>
        <w:t>nominalnych wymiarów.</w:t>
      </w:r>
    </w:p>
    <w:p w14:paraId="4C68B1D5" w14:textId="77777777" w:rsidR="00C32BA9" w:rsidRPr="0000030A" w:rsidRDefault="00C32BA9" w:rsidP="00D1161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00030A">
        <w:rPr>
          <w:rFonts w:ascii="Times New Roman" w:eastAsia="Times New Roman" w:hAnsi="Times New Roman" w:cs="Times New Roman"/>
        </w:rPr>
        <w:t>Pozostałe określenia podstawowe są zgodne z obowiązującymi, odpowiednimi polskimi normami i z definicjami podanymi w D-00.00.00 „Wymagania ogólne”</w:t>
      </w:r>
      <w:r w:rsidR="005E486C" w:rsidRPr="0000030A">
        <w:rPr>
          <w:rFonts w:ascii="Times New Roman" w:hAnsi="Times New Roman" w:cs="Times New Roman"/>
        </w:rPr>
        <w:t xml:space="preserve"> </w:t>
      </w:r>
      <w:r w:rsidR="005E486C" w:rsidRPr="0000030A">
        <w:rPr>
          <w:rFonts w:ascii="Times New Roman" w:eastAsia="Times New Roman" w:hAnsi="Times New Roman" w:cs="Times New Roman"/>
        </w:rPr>
        <w:t>pkt 1.4.</w:t>
      </w:r>
    </w:p>
    <w:p w14:paraId="677B0FF8" w14:textId="77777777" w:rsidR="00A57274" w:rsidRPr="0000030A" w:rsidRDefault="00A57274" w:rsidP="00613921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72083E4" w14:textId="77777777" w:rsidR="003755A5" w:rsidRPr="0000030A" w:rsidRDefault="00AC4F6B" w:rsidP="002E66D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0030A">
        <w:rPr>
          <w:rFonts w:ascii="Times New Roman" w:hAnsi="Times New Roman" w:cs="Times New Roman"/>
          <w:b/>
          <w:bCs/>
          <w:sz w:val="24"/>
          <w:szCs w:val="24"/>
        </w:rPr>
        <w:t>1.5. Ogólne wymagania dotyczące</w:t>
      </w:r>
      <w:r w:rsidR="003755A5" w:rsidRPr="0000030A">
        <w:rPr>
          <w:rFonts w:ascii="Times New Roman" w:hAnsi="Times New Roman" w:cs="Times New Roman"/>
          <w:b/>
          <w:bCs/>
          <w:sz w:val="24"/>
          <w:szCs w:val="24"/>
        </w:rPr>
        <w:t xml:space="preserve"> robót</w:t>
      </w:r>
    </w:p>
    <w:p w14:paraId="3570CA20" w14:textId="77777777" w:rsidR="003755A5" w:rsidRPr="0000030A" w:rsidRDefault="003755A5" w:rsidP="002E66D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30A">
        <w:rPr>
          <w:rFonts w:ascii="Times New Roman" w:hAnsi="Times New Roman" w:cs="Times New Roman"/>
          <w:sz w:val="24"/>
          <w:szCs w:val="24"/>
        </w:rPr>
        <w:t>Ogólne wymagania dotyczące robót podano w SST D.00.00.00 „Wymagania ogólne</w:t>
      </w:r>
      <w:r w:rsidR="005E486C" w:rsidRPr="0000030A">
        <w:rPr>
          <w:rFonts w:ascii="Times New Roman" w:hAnsi="Times New Roman" w:cs="Times New Roman"/>
          <w:sz w:val="24"/>
          <w:szCs w:val="24"/>
        </w:rPr>
        <w:t>”</w:t>
      </w:r>
      <w:r w:rsidR="005E486C" w:rsidRPr="0000030A">
        <w:rPr>
          <w:rFonts w:ascii="Times New Roman" w:hAnsi="Times New Roman" w:cs="Times New Roman"/>
        </w:rPr>
        <w:t xml:space="preserve"> </w:t>
      </w:r>
      <w:r w:rsidR="005E486C" w:rsidRPr="0000030A">
        <w:rPr>
          <w:rFonts w:ascii="Times New Roman" w:hAnsi="Times New Roman" w:cs="Times New Roman"/>
          <w:sz w:val="24"/>
          <w:szCs w:val="24"/>
        </w:rPr>
        <w:t>pkt 1.5.</w:t>
      </w:r>
    </w:p>
    <w:p w14:paraId="4306F0B0" w14:textId="77777777" w:rsidR="00152103" w:rsidRPr="0000030A" w:rsidRDefault="00152103" w:rsidP="002E66D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10"/>
          <w:szCs w:val="10"/>
        </w:rPr>
      </w:pPr>
    </w:p>
    <w:p w14:paraId="7C4C5937" w14:textId="77777777" w:rsidR="003755A5" w:rsidRPr="0000030A" w:rsidRDefault="003755A5" w:rsidP="002E66D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0030A">
        <w:rPr>
          <w:rFonts w:ascii="Times New Roman" w:hAnsi="Times New Roman" w:cs="Times New Roman"/>
          <w:b/>
          <w:bCs/>
          <w:sz w:val="24"/>
          <w:szCs w:val="24"/>
        </w:rPr>
        <w:t>2. MATERIAŁY</w:t>
      </w:r>
    </w:p>
    <w:p w14:paraId="1807858C" w14:textId="77777777" w:rsidR="003755A5" w:rsidRPr="0000030A" w:rsidRDefault="003755A5" w:rsidP="002E66D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0030A">
        <w:rPr>
          <w:rFonts w:ascii="Times New Roman" w:hAnsi="Times New Roman" w:cs="Times New Roman"/>
          <w:b/>
          <w:bCs/>
          <w:sz w:val="24"/>
          <w:szCs w:val="24"/>
        </w:rPr>
        <w:t xml:space="preserve">2.1. Ogólne wymagania </w:t>
      </w:r>
      <w:r w:rsidR="00613921" w:rsidRPr="0000030A">
        <w:rPr>
          <w:rFonts w:ascii="Times New Roman" w:hAnsi="Times New Roman" w:cs="Times New Roman"/>
          <w:b/>
          <w:bCs/>
          <w:sz w:val="24"/>
          <w:szCs w:val="24"/>
        </w:rPr>
        <w:t>dotyczące materiałów</w:t>
      </w:r>
    </w:p>
    <w:p w14:paraId="739B1B5B" w14:textId="77777777" w:rsidR="003755A5" w:rsidRPr="0000030A" w:rsidRDefault="003755A5" w:rsidP="002E66D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30A">
        <w:rPr>
          <w:rFonts w:ascii="Times New Roman" w:hAnsi="Times New Roman" w:cs="Times New Roman"/>
          <w:sz w:val="24"/>
          <w:szCs w:val="24"/>
        </w:rPr>
        <w:t>Ogólne wymagania dotyczące materiałów, ich pozyskiwania i skład</w:t>
      </w:r>
      <w:r w:rsidR="00AC4F6B" w:rsidRPr="0000030A">
        <w:rPr>
          <w:rFonts w:ascii="Times New Roman" w:hAnsi="Times New Roman" w:cs="Times New Roman"/>
          <w:sz w:val="24"/>
          <w:szCs w:val="24"/>
        </w:rPr>
        <w:t>owania, podano</w:t>
      </w:r>
      <w:r w:rsidR="005E486C" w:rsidRPr="0000030A">
        <w:rPr>
          <w:rFonts w:ascii="Times New Roman" w:hAnsi="Times New Roman" w:cs="Times New Roman"/>
          <w:sz w:val="24"/>
          <w:szCs w:val="24"/>
        </w:rPr>
        <w:br/>
      </w:r>
      <w:r w:rsidR="007328ED" w:rsidRPr="0000030A">
        <w:rPr>
          <w:rFonts w:ascii="Times New Roman" w:hAnsi="Times New Roman" w:cs="Times New Roman"/>
          <w:sz w:val="24"/>
          <w:szCs w:val="24"/>
        </w:rPr>
        <w:t xml:space="preserve"> </w:t>
      </w:r>
      <w:r w:rsidR="00AC4F6B" w:rsidRPr="0000030A">
        <w:rPr>
          <w:rFonts w:ascii="Times New Roman" w:hAnsi="Times New Roman" w:cs="Times New Roman"/>
          <w:sz w:val="24"/>
          <w:szCs w:val="24"/>
        </w:rPr>
        <w:t xml:space="preserve">w SST D.00.00.00 </w:t>
      </w:r>
      <w:r w:rsidRPr="0000030A">
        <w:rPr>
          <w:rFonts w:ascii="Times New Roman" w:hAnsi="Times New Roman" w:cs="Times New Roman"/>
          <w:sz w:val="24"/>
          <w:szCs w:val="24"/>
        </w:rPr>
        <w:t>„Wymagania ogólne”</w:t>
      </w:r>
      <w:r w:rsidR="00AC4F6B" w:rsidRPr="0000030A">
        <w:rPr>
          <w:rFonts w:ascii="Times New Roman" w:hAnsi="Times New Roman" w:cs="Times New Roman"/>
          <w:sz w:val="24"/>
          <w:szCs w:val="24"/>
        </w:rPr>
        <w:t>.</w:t>
      </w:r>
    </w:p>
    <w:p w14:paraId="2075678C" w14:textId="77777777" w:rsidR="00975960" w:rsidRPr="0000030A" w:rsidRDefault="00975960" w:rsidP="002E66D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123881" w14:textId="16670B8D" w:rsidR="007D6FA0" w:rsidRDefault="007D6FA0" w:rsidP="002E66D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030A">
        <w:rPr>
          <w:rFonts w:ascii="Times New Roman" w:hAnsi="Times New Roman" w:cs="Times New Roman"/>
          <w:b/>
          <w:sz w:val="24"/>
          <w:szCs w:val="24"/>
        </w:rPr>
        <w:t>2.2 Wymagania dla materiałów.</w:t>
      </w:r>
    </w:p>
    <w:p w14:paraId="0A32D0B4" w14:textId="77777777" w:rsidR="00126497" w:rsidRPr="0000030A" w:rsidRDefault="00126497" w:rsidP="002E66D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9A67963" w14:textId="77777777" w:rsidR="00126497" w:rsidRPr="00126497" w:rsidRDefault="00126497" w:rsidP="001264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26497">
        <w:rPr>
          <w:rFonts w:ascii="Times New Roman" w:hAnsi="Times New Roman" w:cs="Times New Roman"/>
          <w:b/>
          <w:sz w:val="24"/>
          <w:szCs w:val="24"/>
        </w:rPr>
        <w:t>2.2.1. Zgodność materiałów z dokumentacją projektową i aprobatą techniczną</w:t>
      </w:r>
    </w:p>
    <w:p w14:paraId="11F0A801" w14:textId="48ED58B6" w:rsidR="00126497" w:rsidRDefault="00126497" w:rsidP="001264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497">
        <w:rPr>
          <w:rFonts w:ascii="Times New Roman" w:hAnsi="Times New Roman" w:cs="Times New Roman"/>
          <w:sz w:val="24"/>
          <w:szCs w:val="24"/>
        </w:rPr>
        <w:t>Materiały do wykonania robót powinny być zgodne z ustaleniami dokumentacji projektowej lub ST oraz z aprobatą techniczną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6497">
        <w:rPr>
          <w:rFonts w:ascii="Times New Roman" w:hAnsi="Times New Roman" w:cs="Times New Roman"/>
          <w:sz w:val="24"/>
          <w:szCs w:val="24"/>
        </w:rPr>
        <w:t>IBDiM.</w:t>
      </w:r>
    </w:p>
    <w:p w14:paraId="54712C7C" w14:textId="77777777" w:rsidR="00126497" w:rsidRPr="00126497" w:rsidRDefault="00126497" w:rsidP="001264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869DD91" w14:textId="77777777" w:rsidR="00126497" w:rsidRPr="00126497" w:rsidRDefault="00126497" w:rsidP="001264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26497">
        <w:rPr>
          <w:rFonts w:ascii="Times New Roman" w:hAnsi="Times New Roman" w:cs="Times New Roman"/>
          <w:b/>
          <w:sz w:val="24"/>
          <w:szCs w:val="24"/>
        </w:rPr>
        <w:t>2.2.2. Geokrata przestrzenna</w:t>
      </w:r>
    </w:p>
    <w:p w14:paraId="116E05EB" w14:textId="684D0EC7" w:rsidR="00126497" w:rsidRPr="00126497" w:rsidRDefault="00126497" w:rsidP="001264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497">
        <w:rPr>
          <w:rFonts w:ascii="Times New Roman" w:hAnsi="Times New Roman" w:cs="Times New Roman"/>
          <w:sz w:val="24"/>
          <w:szCs w:val="24"/>
        </w:rPr>
        <w:t>Geokrata powinna być zbudowana z zespołu elastycznych taśm polimerowych (z polietylenu dużej gęstości HDPE) o cechach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6497">
        <w:rPr>
          <w:rFonts w:ascii="Times New Roman" w:hAnsi="Times New Roman" w:cs="Times New Roman"/>
          <w:sz w:val="24"/>
          <w:szCs w:val="24"/>
        </w:rPr>
        <w:t>fizycznych, mechanicznych i geometrycznych określonych w aprobacie technicznej.</w:t>
      </w:r>
    </w:p>
    <w:p w14:paraId="3D333C31" w14:textId="13467503" w:rsidR="00126497" w:rsidRPr="00126497" w:rsidRDefault="00126497" w:rsidP="001264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497">
        <w:rPr>
          <w:rFonts w:ascii="Times New Roman" w:hAnsi="Times New Roman" w:cs="Times New Roman"/>
          <w:sz w:val="24"/>
          <w:szCs w:val="24"/>
        </w:rPr>
        <w:t>Taśmy geokraty powinny być połączone seriami ultradźwiękowych zgrzein punktowych, a ich płaszczyzny powinny być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6497">
        <w:rPr>
          <w:rFonts w:ascii="Times New Roman" w:hAnsi="Times New Roman" w:cs="Times New Roman"/>
          <w:sz w:val="24"/>
          <w:szCs w:val="24"/>
        </w:rPr>
        <w:t>obustronnie teksturowane przez wytłoczenie.</w:t>
      </w:r>
    </w:p>
    <w:p w14:paraId="6B538C6C" w14:textId="604D05A3" w:rsidR="00126497" w:rsidRPr="00126497" w:rsidRDefault="00126497" w:rsidP="001264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497">
        <w:rPr>
          <w:rFonts w:ascii="Times New Roman" w:hAnsi="Times New Roman" w:cs="Times New Roman"/>
          <w:sz w:val="24"/>
          <w:szCs w:val="24"/>
        </w:rPr>
        <w:t>Geokrata jest dostarczana w odcinkach (sekcjach) składających się np. z sześćdziesięciu taśm. Przygotowana do transportu 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6497">
        <w:rPr>
          <w:rFonts w:ascii="Times New Roman" w:hAnsi="Times New Roman" w:cs="Times New Roman"/>
          <w:sz w:val="24"/>
          <w:szCs w:val="24"/>
        </w:rPr>
        <w:t>magazynowania sekcja stanowi zespół wzajemnie przylegających do siebie taśm. W pozycji rozłożonej (na budowie) sekcja przyjmuje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6497">
        <w:rPr>
          <w:rFonts w:ascii="Times New Roman" w:hAnsi="Times New Roman" w:cs="Times New Roman"/>
          <w:sz w:val="24"/>
          <w:szCs w:val="24"/>
        </w:rPr>
        <w:t>postać faliście wygiętych taśm przypominających przestrzenną strukturę plastra miodu.</w:t>
      </w:r>
    </w:p>
    <w:p w14:paraId="7F3F0A29" w14:textId="77777777" w:rsidR="00126497" w:rsidRPr="00126497" w:rsidRDefault="00126497" w:rsidP="001264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497">
        <w:rPr>
          <w:rFonts w:ascii="Times New Roman" w:hAnsi="Times New Roman" w:cs="Times New Roman"/>
          <w:sz w:val="24"/>
          <w:szCs w:val="24"/>
        </w:rPr>
        <w:t>Do łączenia sąsiednich sekcji ze sobą należy stosować opaski samozaciskowe poliamidowe, certyfikowane.</w:t>
      </w:r>
    </w:p>
    <w:p w14:paraId="3075BBB6" w14:textId="4CEB1307" w:rsidR="00126497" w:rsidRPr="00126497" w:rsidRDefault="00761C32" w:rsidP="001264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Wysokość g</w:t>
      </w:r>
      <w:r w:rsidR="00126497" w:rsidRPr="00126497">
        <w:rPr>
          <w:rFonts w:ascii="Times New Roman" w:hAnsi="Times New Roman" w:cs="Times New Roman"/>
          <w:sz w:val="24"/>
          <w:szCs w:val="24"/>
        </w:rPr>
        <w:t xml:space="preserve">eokraty </w:t>
      </w:r>
      <w:r>
        <w:rPr>
          <w:rFonts w:ascii="Times New Roman" w:hAnsi="Times New Roman" w:cs="Times New Roman"/>
          <w:sz w:val="24"/>
          <w:szCs w:val="24"/>
        </w:rPr>
        <w:t>20 cm</w:t>
      </w:r>
      <w:r w:rsidR="00126497" w:rsidRPr="00126497">
        <w:rPr>
          <w:rFonts w:ascii="Times New Roman" w:hAnsi="Times New Roman" w:cs="Times New Roman"/>
          <w:sz w:val="24"/>
          <w:szCs w:val="24"/>
        </w:rPr>
        <w:t>.</w:t>
      </w:r>
    </w:p>
    <w:p w14:paraId="0A97722A" w14:textId="12E3A456" w:rsidR="00126497" w:rsidRDefault="00126497" w:rsidP="001264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497">
        <w:rPr>
          <w:rFonts w:ascii="Times New Roman" w:hAnsi="Times New Roman" w:cs="Times New Roman"/>
          <w:sz w:val="24"/>
          <w:szCs w:val="24"/>
        </w:rPr>
        <w:t>Geokratę należy przechowywać w opakowaniach fabrycznych, w pomieszczeniach czystych, suchych, zaciemnionych 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6497">
        <w:rPr>
          <w:rFonts w:ascii="Times New Roman" w:hAnsi="Times New Roman" w:cs="Times New Roman"/>
          <w:sz w:val="24"/>
          <w:szCs w:val="24"/>
        </w:rPr>
        <w:t>wentylowanych, chroniąc je przed zawilgoceniem, chemikaliami, tłuszczami, paliwami i możliwością uszkodzenia. Przechowywanie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6497">
        <w:rPr>
          <w:rFonts w:ascii="Times New Roman" w:hAnsi="Times New Roman" w:cs="Times New Roman"/>
          <w:sz w:val="24"/>
          <w:szCs w:val="24"/>
        </w:rPr>
        <w:t>geokraty w warunkach bezpośredniego działania światła nie powinno trwać dłużej niż dwa miesiące.</w:t>
      </w:r>
    </w:p>
    <w:p w14:paraId="42243356" w14:textId="77777777" w:rsidR="00126497" w:rsidRPr="00126497" w:rsidRDefault="00126497" w:rsidP="001264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F035939" w14:textId="77777777" w:rsidR="00126497" w:rsidRPr="00126497" w:rsidRDefault="00126497" w:rsidP="001264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26497">
        <w:rPr>
          <w:rFonts w:ascii="Times New Roman" w:hAnsi="Times New Roman" w:cs="Times New Roman"/>
          <w:b/>
          <w:sz w:val="24"/>
          <w:szCs w:val="24"/>
        </w:rPr>
        <w:t>2.2.3. Kruszywo</w:t>
      </w:r>
    </w:p>
    <w:p w14:paraId="2928F531" w14:textId="7E63F317" w:rsidR="00126497" w:rsidRDefault="00126497" w:rsidP="001264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497">
        <w:rPr>
          <w:rFonts w:ascii="Times New Roman" w:hAnsi="Times New Roman" w:cs="Times New Roman"/>
          <w:sz w:val="24"/>
          <w:szCs w:val="24"/>
        </w:rPr>
        <w:t>Kruszywo na warstwę wypełniającą powinno być zgodne z ustaleniami dokumentacji projektowej oraz powinno odpowiadać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6497">
        <w:rPr>
          <w:rFonts w:ascii="Times New Roman" w:hAnsi="Times New Roman" w:cs="Times New Roman"/>
          <w:sz w:val="24"/>
          <w:szCs w:val="24"/>
        </w:rPr>
        <w:t>wymaganiom norm:</w:t>
      </w:r>
    </w:p>
    <w:p w14:paraId="5B71C6BE" w14:textId="77777777" w:rsidR="00126497" w:rsidRPr="00126497" w:rsidRDefault="00126497" w:rsidP="001264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3532D3F" w14:textId="77777777" w:rsidR="00126497" w:rsidRPr="00126497" w:rsidRDefault="00126497" w:rsidP="001264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497">
        <w:rPr>
          <w:rFonts w:ascii="Times New Roman" w:hAnsi="Times New Roman" w:cs="Times New Roman"/>
          <w:sz w:val="24"/>
          <w:szCs w:val="24"/>
        </w:rPr>
        <w:t>1) PN-B-11111:1996 [4] dla żwiru, mieszanki kruszywa naturalnego,</w:t>
      </w:r>
    </w:p>
    <w:p w14:paraId="48FB9890" w14:textId="77777777" w:rsidR="00126497" w:rsidRPr="00126497" w:rsidRDefault="00126497" w:rsidP="001264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497">
        <w:rPr>
          <w:rFonts w:ascii="Times New Roman" w:hAnsi="Times New Roman" w:cs="Times New Roman"/>
          <w:sz w:val="24"/>
          <w:szCs w:val="24"/>
        </w:rPr>
        <w:t>2) PN-B-11112:1996 [5] dla kruszywa łamanego,</w:t>
      </w:r>
    </w:p>
    <w:p w14:paraId="77189B82" w14:textId="1E9DDD52" w:rsidR="00126497" w:rsidRDefault="00126497" w:rsidP="001264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497">
        <w:rPr>
          <w:rFonts w:ascii="Times New Roman" w:hAnsi="Times New Roman" w:cs="Times New Roman"/>
          <w:sz w:val="24"/>
          <w:szCs w:val="24"/>
        </w:rPr>
        <w:t>3) PN-B-11113:1996 [6] dla piasku.</w:t>
      </w:r>
    </w:p>
    <w:p w14:paraId="29405CE5" w14:textId="77777777" w:rsidR="00126497" w:rsidRPr="00126497" w:rsidRDefault="00126497" w:rsidP="001264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9762F25" w14:textId="6BB552F4" w:rsidR="00126497" w:rsidRPr="00126497" w:rsidRDefault="00126497" w:rsidP="001264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497">
        <w:rPr>
          <w:rFonts w:ascii="Times New Roman" w:hAnsi="Times New Roman" w:cs="Times New Roman"/>
          <w:sz w:val="24"/>
          <w:szCs w:val="24"/>
        </w:rPr>
        <w:t>Kruszywo może składać się z kruszywa łamanego zwykłego (niesortu) 0-H53 mm lub z mieszanki kruszywa naturalnego 0-63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6497">
        <w:rPr>
          <w:rFonts w:ascii="Times New Roman" w:hAnsi="Times New Roman" w:cs="Times New Roman"/>
          <w:sz w:val="24"/>
          <w:szCs w:val="24"/>
        </w:rPr>
        <w:t>mm, najkorzystniej z 50% dodatkiem ziaren przekruszonych. Powinno to być kruszywo niespoiste o ciągłej krzywej przesiewu, w którym</w:t>
      </w:r>
      <w:r w:rsidR="000E7042">
        <w:rPr>
          <w:rFonts w:ascii="Times New Roman" w:hAnsi="Times New Roman" w:cs="Times New Roman"/>
          <w:sz w:val="24"/>
          <w:szCs w:val="24"/>
        </w:rPr>
        <w:t xml:space="preserve"> </w:t>
      </w:r>
      <w:r w:rsidRPr="00126497">
        <w:rPr>
          <w:rFonts w:ascii="Times New Roman" w:hAnsi="Times New Roman" w:cs="Times New Roman"/>
          <w:sz w:val="24"/>
          <w:szCs w:val="24"/>
        </w:rPr>
        <w:t>zawartość frakcji ilastej nie może przekraczać 7%, a części organicznych 2%, a maksymalna średnica &lt; 63 mm jest zależna od wysokości</w:t>
      </w:r>
      <w:r w:rsidR="000E7042">
        <w:rPr>
          <w:rFonts w:ascii="Times New Roman" w:hAnsi="Times New Roman" w:cs="Times New Roman"/>
          <w:sz w:val="24"/>
          <w:szCs w:val="24"/>
        </w:rPr>
        <w:t xml:space="preserve"> </w:t>
      </w:r>
      <w:r w:rsidRPr="00126497">
        <w:rPr>
          <w:rFonts w:ascii="Times New Roman" w:hAnsi="Times New Roman" w:cs="Times New Roman"/>
          <w:sz w:val="24"/>
          <w:szCs w:val="24"/>
        </w:rPr>
        <w:t>geokraty lub grubości warstwy separacyjno-filtracyjnej. Może to więc być spełniający powyższe warunki tłuczeń, żwir, pospółka, piasek,</w:t>
      </w:r>
    </w:p>
    <w:p w14:paraId="74FB5C1E" w14:textId="0641D4D8" w:rsidR="00126497" w:rsidRDefault="00126497" w:rsidP="001264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497">
        <w:rPr>
          <w:rFonts w:ascii="Times New Roman" w:hAnsi="Times New Roman" w:cs="Times New Roman"/>
          <w:sz w:val="24"/>
          <w:szCs w:val="24"/>
        </w:rPr>
        <w:t>ale także np. pokruszony żużel hutniczy.</w:t>
      </w:r>
    </w:p>
    <w:p w14:paraId="268F03F7" w14:textId="77777777" w:rsidR="000E7042" w:rsidRPr="00126497" w:rsidRDefault="000E7042" w:rsidP="001264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9C3B3D0" w14:textId="6E91DE23" w:rsidR="00126497" w:rsidRPr="000E7042" w:rsidRDefault="00126497" w:rsidP="001264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497">
        <w:rPr>
          <w:rFonts w:ascii="Times New Roman" w:hAnsi="Times New Roman" w:cs="Times New Roman"/>
          <w:sz w:val="24"/>
          <w:szCs w:val="24"/>
        </w:rPr>
        <w:t>Składowanie kruszyw powinno odbywać się w warunkach zabezpieczających je przed zanieczyszczeniem, zmieszaniem z innymi</w:t>
      </w:r>
      <w:r w:rsidR="000E7042">
        <w:rPr>
          <w:rFonts w:ascii="Times New Roman" w:hAnsi="Times New Roman" w:cs="Times New Roman"/>
          <w:sz w:val="24"/>
          <w:szCs w:val="24"/>
        </w:rPr>
        <w:t xml:space="preserve"> </w:t>
      </w:r>
      <w:r w:rsidRPr="000E7042">
        <w:rPr>
          <w:rFonts w:ascii="Times New Roman" w:hAnsi="Times New Roman" w:cs="Times New Roman"/>
          <w:sz w:val="24"/>
          <w:szCs w:val="24"/>
        </w:rPr>
        <w:t>materiałami i nadmiernym zawilgoceniem.</w:t>
      </w:r>
    </w:p>
    <w:p w14:paraId="6DFEDB9D" w14:textId="77777777" w:rsidR="000E7042" w:rsidRDefault="000E7042" w:rsidP="001264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3D5F1F5" w14:textId="0296CB38" w:rsidR="00126497" w:rsidRPr="00126497" w:rsidRDefault="00126497" w:rsidP="001264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26497">
        <w:rPr>
          <w:rFonts w:ascii="Times New Roman" w:hAnsi="Times New Roman" w:cs="Times New Roman"/>
          <w:b/>
          <w:sz w:val="24"/>
          <w:szCs w:val="24"/>
        </w:rPr>
        <w:t>2.2.4. Kotwy stalowe</w:t>
      </w:r>
    </w:p>
    <w:p w14:paraId="23B65A0A" w14:textId="6F57AB34" w:rsidR="00126497" w:rsidRDefault="00126497" w:rsidP="001264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7042">
        <w:rPr>
          <w:rFonts w:ascii="Times New Roman" w:hAnsi="Times New Roman" w:cs="Times New Roman"/>
          <w:sz w:val="24"/>
          <w:szCs w:val="24"/>
        </w:rPr>
        <w:lastRenderedPageBreak/>
        <w:t>Do mocowania geowłókniny i geokraty stosuje się kotwy z odpadowej stali zbrojeniowej gładkiej lub żebrowanej. Zwykle kotwy</w:t>
      </w:r>
      <w:r w:rsidR="000E7042">
        <w:rPr>
          <w:rFonts w:ascii="Times New Roman" w:hAnsi="Times New Roman" w:cs="Times New Roman"/>
          <w:sz w:val="24"/>
          <w:szCs w:val="24"/>
        </w:rPr>
        <w:t xml:space="preserve"> </w:t>
      </w:r>
      <w:r w:rsidRPr="000E7042">
        <w:rPr>
          <w:rFonts w:ascii="Times New Roman" w:hAnsi="Times New Roman" w:cs="Times New Roman"/>
          <w:sz w:val="24"/>
          <w:szCs w:val="24"/>
        </w:rPr>
        <w:t>wykonuje się z prętów średnicy 6 - 8 mm, długości 250</w:t>
      </w:r>
      <w:r w:rsidR="000E7042">
        <w:rPr>
          <w:rFonts w:ascii="Times New Roman" w:hAnsi="Times New Roman" w:cs="Times New Roman"/>
          <w:sz w:val="24"/>
          <w:szCs w:val="24"/>
        </w:rPr>
        <w:t xml:space="preserve"> </w:t>
      </w:r>
      <w:r w:rsidRPr="000E7042">
        <w:rPr>
          <w:rFonts w:ascii="Times New Roman" w:hAnsi="Times New Roman" w:cs="Times New Roman"/>
          <w:sz w:val="24"/>
          <w:szCs w:val="24"/>
        </w:rPr>
        <w:t>- 600 mm.</w:t>
      </w:r>
    </w:p>
    <w:p w14:paraId="114FE141" w14:textId="77777777" w:rsidR="000E7042" w:rsidRPr="000E7042" w:rsidRDefault="000E7042" w:rsidP="001264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5A8E689" w14:textId="77777777" w:rsidR="00126497" w:rsidRPr="00126497" w:rsidRDefault="00126497" w:rsidP="001264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26497">
        <w:rPr>
          <w:rFonts w:ascii="Times New Roman" w:hAnsi="Times New Roman" w:cs="Times New Roman"/>
          <w:b/>
          <w:sz w:val="24"/>
          <w:szCs w:val="24"/>
        </w:rPr>
        <w:t>2.2.7. Opaski zaciskowe do łączenia sąsiednich odcinków geokrat</w:t>
      </w:r>
    </w:p>
    <w:p w14:paraId="43B3F7C8" w14:textId="18E3BB8A" w:rsidR="00126497" w:rsidRPr="000E7042" w:rsidRDefault="00126497" w:rsidP="001264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7042">
        <w:rPr>
          <w:rFonts w:ascii="Times New Roman" w:hAnsi="Times New Roman" w:cs="Times New Roman"/>
          <w:sz w:val="24"/>
          <w:szCs w:val="24"/>
        </w:rPr>
        <w:t>Do łączenia, rozłożonych na budowie, sąsiednich odcinków (sekcji) geokrat stosuje się taśmy samozaciskowe (opaski</w:t>
      </w:r>
      <w:r w:rsidR="000E7042">
        <w:rPr>
          <w:rFonts w:ascii="Times New Roman" w:hAnsi="Times New Roman" w:cs="Times New Roman"/>
          <w:sz w:val="24"/>
          <w:szCs w:val="24"/>
        </w:rPr>
        <w:t xml:space="preserve"> </w:t>
      </w:r>
      <w:r w:rsidRPr="000E7042">
        <w:rPr>
          <w:rFonts w:ascii="Times New Roman" w:hAnsi="Times New Roman" w:cs="Times New Roman"/>
          <w:sz w:val="24"/>
          <w:szCs w:val="24"/>
        </w:rPr>
        <w:t>zaciskowe).</w:t>
      </w:r>
    </w:p>
    <w:p w14:paraId="6A3588FF" w14:textId="77777777" w:rsidR="00126497" w:rsidRPr="000E7042" w:rsidRDefault="00126497" w:rsidP="001264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7042">
        <w:rPr>
          <w:rFonts w:ascii="Times New Roman" w:hAnsi="Times New Roman" w:cs="Times New Roman"/>
          <w:sz w:val="24"/>
          <w:szCs w:val="24"/>
        </w:rPr>
        <w:t>Zaleca się stosowanie opasek zaciskowych z poliamidu 6,6 (certyfikat ISO 9002) z następującymi cechami:</w:t>
      </w:r>
    </w:p>
    <w:p w14:paraId="22D59A92" w14:textId="77777777" w:rsidR="00126497" w:rsidRPr="000E7042" w:rsidRDefault="00126497" w:rsidP="001264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7042">
        <w:rPr>
          <w:rFonts w:ascii="Times New Roman" w:hAnsi="Times New Roman" w:cs="Times New Roman"/>
          <w:sz w:val="24"/>
          <w:szCs w:val="24"/>
        </w:rPr>
        <w:t>odpornością na: UV, kwasy, oleje i rozpuszczalniki,</w:t>
      </w:r>
    </w:p>
    <w:p w14:paraId="77979725" w14:textId="77777777" w:rsidR="00126497" w:rsidRPr="000E7042" w:rsidRDefault="00126497" w:rsidP="001264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7042">
        <w:rPr>
          <w:rFonts w:ascii="Times New Roman" w:hAnsi="Times New Roman" w:cs="Times New Roman"/>
          <w:sz w:val="24"/>
          <w:szCs w:val="24"/>
        </w:rPr>
        <w:t>samogasnące,</w:t>
      </w:r>
    </w:p>
    <w:p w14:paraId="0D8E6AEB" w14:textId="77777777" w:rsidR="00126497" w:rsidRPr="000E7042" w:rsidRDefault="00126497" w:rsidP="001264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7042">
        <w:rPr>
          <w:rFonts w:ascii="Times New Roman" w:hAnsi="Times New Roman" w:cs="Times New Roman"/>
          <w:sz w:val="24"/>
          <w:szCs w:val="24"/>
        </w:rPr>
        <w:t>o wytrzymałości termicznej od -40°C do +85°C,</w:t>
      </w:r>
    </w:p>
    <w:p w14:paraId="0C3C196C" w14:textId="7AF13B69" w:rsidR="009E2BA6" w:rsidRDefault="00126497" w:rsidP="001264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7042">
        <w:rPr>
          <w:rFonts w:ascii="Times New Roman" w:hAnsi="Times New Roman" w:cs="Times New Roman"/>
          <w:sz w:val="24"/>
          <w:szCs w:val="24"/>
        </w:rPr>
        <w:t>o wytrzymałości mechanicznej na zrywanie do 1,14 kN.</w:t>
      </w:r>
    </w:p>
    <w:p w14:paraId="1381140C" w14:textId="77777777" w:rsidR="000E7042" w:rsidRPr="000E7042" w:rsidRDefault="000E7042" w:rsidP="001264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8A80618" w14:textId="77777777" w:rsidR="003755A5" w:rsidRPr="0000030A" w:rsidRDefault="00256AEA" w:rsidP="004F4B3B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0030A">
        <w:rPr>
          <w:rFonts w:ascii="Times New Roman" w:hAnsi="Times New Roman" w:cs="Times New Roman"/>
          <w:b/>
          <w:bCs/>
          <w:sz w:val="24"/>
          <w:szCs w:val="24"/>
        </w:rPr>
        <w:t>3. SPRZĘT</w:t>
      </w:r>
    </w:p>
    <w:p w14:paraId="60FEB9F5" w14:textId="77777777" w:rsidR="004F4B3B" w:rsidRPr="0000030A" w:rsidRDefault="003755A5" w:rsidP="004F4B3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0030A">
        <w:rPr>
          <w:rFonts w:ascii="Times New Roman" w:hAnsi="Times New Roman" w:cs="Times New Roman"/>
          <w:b/>
          <w:bCs/>
          <w:sz w:val="24"/>
          <w:szCs w:val="24"/>
        </w:rPr>
        <w:t xml:space="preserve">3.1. </w:t>
      </w:r>
      <w:r w:rsidR="004F4B3B" w:rsidRPr="0000030A">
        <w:rPr>
          <w:rFonts w:ascii="Times New Roman" w:hAnsi="Times New Roman" w:cs="Times New Roman"/>
          <w:b/>
          <w:bCs/>
          <w:sz w:val="24"/>
          <w:szCs w:val="24"/>
        </w:rPr>
        <w:t>Ogólne wymagania dotyczące sprzętu.</w:t>
      </w:r>
    </w:p>
    <w:p w14:paraId="2730D3EE" w14:textId="77777777" w:rsidR="003755A5" w:rsidRPr="0000030A" w:rsidRDefault="003755A5" w:rsidP="00CC4BC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30A">
        <w:rPr>
          <w:rFonts w:ascii="Times New Roman" w:hAnsi="Times New Roman" w:cs="Times New Roman"/>
          <w:sz w:val="24"/>
          <w:szCs w:val="24"/>
        </w:rPr>
        <w:t>Ogólne wymagania dotyc</w:t>
      </w:r>
      <w:r w:rsidR="00046519" w:rsidRPr="0000030A">
        <w:rPr>
          <w:rFonts w:ascii="Times New Roman" w:hAnsi="Times New Roman" w:cs="Times New Roman"/>
          <w:sz w:val="24"/>
          <w:szCs w:val="24"/>
        </w:rPr>
        <w:t>zą</w:t>
      </w:r>
      <w:r w:rsidRPr="0000030A">
        <w:rPr>
          <w:rFonts w:ascii="Times New Roman" w:hAnsi="Times New Roman" w:cs="Times New Roman"/>
          <w:sz w:val="24"/>
          <w:szCs w:val="24"/>
        </w:rPr>
        <w:t>ce sp</w:t>
      </w:r>
      <w:r w:rsidR="00046519" w:rsidRPr="0000030A">
        <w:rPr>
          <w:rFonts w:ascii="Times New Roman" w:hAnsi="Times New Roman" w:cs="Times New Roman"/>
          <w:sz w:val="24"/>
          <w:szCs w:val="24"/>
        </w:rPr>
        <w:t>rzętu</w:t>
      </w:r>
      <w:r w:rsidRPr="0000030A">
        <w:rPr>
          <w:rFonts w:ascii="Times New Roman" w:hAnsi="Times New Roman" w:cs="Times New Roman"/>
          <w:sz w:val="24"/>
          <w:szCs w:val="24"/>
        </w:rPr>
        <w:t xml:space="preserve"> podano w SST D.00.00.00 „Wymagania ogólne” </w:t>
      </w:r>
    </w:p>
    <w:p w14:paraId="173F28D5" w14:textId="77777777" w:rsidR="00C87E7A" w:rsidRPr="0000030A" w:rsidRDefault="00C87E7A" w:rsidP="00CC4BC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D0E1EE9" w14:textId="18DAFA6A" w:rsidR="003755A5" w:rsidRPr="0000030A" w:rsidRDefault="003755A5" w:rsidP="00CC4BC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0030A">
        <w:rPr>
          <w:rFonts w:ascii="Times New Roman" w:hAnsi="Times New Roman" w:cs="Times New Roman"/>
          <w:b/>
          <w:bCs/>
          <w:sz w:val="24"/>
          <w:szCs w:val="24"/>
        </w:rPr>
        <w:t xml:space="preserve">3.2. </w:t>
      </w:r>
      <w:r w:rsidR="00256AEA" w:rsidRPr="0000030A">
        <w:rPr>
          <w:rFonts w:ascii="Times New Roman" w:hAnsi="Times New Roman" w:cs="Times New Roman"/>
          <w:b/>
          <w:bCs/>
          <w:sz w:val="24"/>
          <w:szCs w:val="24"/>
        </w:rPr>
        <w:t>Sprzęt</w:t>
      </w:r>
      <w:r w:rsidRPr="0000030A">
        <w:rPr>
          <w:rFonts w:ascii="Times New Roman" w:hAnsi="Times New Roman" w:cs="Times New Roman"/>
          <w:b/>
          <w:bCs/>
          <w:sz w:val="24"/>
          <w:szCs w:val="24"/>
        </w:rPr>
        <w:t xml:space="preserve"> do wykonania</w:t>
      </w:r>
      <w:r w:rsidR="003A3E80" w:rsidRPr="003A3E80">
        <w:t xml:space="preserve"> </w:t>
      </w:r>
      <w:r w:rsidR="003A3E80" w:rsidRPr="003A3E80">
        <w:rPr>
          <w:rFonts w:ascii="Times New Roman" w:hAnsi="Times New Roman" w:cs="Times New Roman"/>
          <w:b/>
          <w:bCs/>
          <w:sz w:val="24"/>
          <w:szCs w:val="24"/>
        </w:rPr>
        <w:t>w</w:t>
      </w:r>
      <w:r w:rsidR="003A3E80" w:rsidRPr="003A3E80">
        <w:rPr>
          <w:rFonts w:ascii="Times New Roman" w:hAnsi="Times New Roman" w:cs="Times New Roman"/>
          <w:b/>
          <w:bCs/>
          <w:sz w:val="24"/>
          <w:szCs w:val="24"/>
        </w:rPr>
        <w:t>zmocnieni</w:t>
      </w:r>
      <w:r w:rsidR="007F5C08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3A3E80" w:rsidRPr="003A3E80">
        <w:rPr>
          <w:rFonts w:ascii="Times New Roman" w:hAnsi="Times New Roman" w:cs="Times New Roman"/>
          <w:b/>
          <w:bCs/>
          <w:sz w:val="24"/>
          <w:szCs w:val="24"/>
        </w:rPr>
        <w:t xml:space="preserve"> podłoża gruntowego geokratą przestrzenną</w:t>
      </w:r>
      <w:r w:rsidR="00256AEA" w:rsidRPr="0000030A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51C4BEF0" w14:textId="3B1DF45E" w:rsidR="00F86B00" w:rsidRPr="0000030A" w:rsidRDefault="00F86B00" w:rsidP="00F86B00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0" w:name="_Hlk179265321"/>
      <w:r w:rsidRPr="0000030A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powinien dysponować następującym, sprawnym technicznie, sprzętem dowolnego typu, pod warunkiem zaakceptowania go przez Inspektora:</w:t>
      </w:r>
    </w:p>
    <w:p w14:paraId="03DDE56B" w14:textId="422E1E9B" w:rsidR="00F86B00" w:rsidRPr="0000030A" w:rsidRDefault="00F86B00" w:rsidP="00F86B00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0030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a) </w:t>
      </w:r>
      <w:r w:rsidR="000E7042" w:rsidRPr="000E7042">
        <w:rPr>
          <w:rFonts w:ascii="Times New Roman" w:eastAsia="Times New Roman" w:hAnsi="Times New Roman" w:cs="Times New Roman"/>
          <w:sz w:val="24"/>
          <w:szCs w:val="24"/>
          <w:lang w:eastAsia="pl-PL"/>
        </w:rPr>
        <w:t>równiarki lub układarki do rozkładania kruszywa,</w:t>
      </w:r>
    </w:p>
    <w:p w14:paraId="72B6E062" w14:textId="4B0E60CD" w:rsidR="00F86B00" w:rsidRPr="0000030A" w:rsidRDefault="00F86B00" w:rsidP="00F86B00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0030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b) </w:t>
      </w:r>
      <w:r w:rsidR="000E7042" w:rsidRPr="000E7042">
        <w:rPr>
          <w:rFonts w:ascii="Times New Roman" w:eastAsia="Times New Roman" w:hAnsi="Times New Roman" w:cs="Times New Roman"/>
          <w:sz w:val="24"/>
          <w:szCs w:val="24"/>
          <w:lang w:eastAsia="pl-PL"/>
        </w:rPr>
        <w:t>walce statyczne, ew. walce ogumione, wibracyjne,</w:t>
      </w:r>
    </w:p>
    <w:p w14:paraId="6CCAF760" w14:textId="175D5639" w:rsidR="00413816" w:rsidRDefault="00F86B00" w:rsidP="00F86B00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0030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c) </w:t>
      </w:r>
      <w:r w:rsidR="000E7042" w:rsidRPr="000E7042">
        <w:rPr>
          <w:rFonts w:ascii="Times New Roman" w:eastAsia="Times New Roman" w:hAnsi="Times New Roman" w:cs="Times New Roman"/>
          <w:sz w:val="24"/>
          <w:szCs w:val="24"/>
          <w:lang w:eastAsia="pl-PL"/>
        </w:rPr>
        <w:t>zagęszczarki płytowe, ubijaki ręczne i mechaniczne, małe walce wibracyjne,</w:t>
      </w:r>
    </w:p>
    <w:p w14:paraId="72C17F67" w14:textId="5D4BBAD2" w:rsidR="000E7042" w:rsidRPr="000E7042" w:rsidRDefault="000E7042" w:rsidP="000E7042">
      <w:pPr>
        <w:pStyle w:val="Akapitzlist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76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E7042">
        <w:rPr>
          <w:rFonts w:ascii="Times New Roman" w:eastAsia="Times New Roman" w:hAnsi="Times New Roman" w:cs="Times New Roman"/>
          <w:sz w:val="24"/>
          <w:szCs w:val="24"/>
          <w:lang w:eastAsia="pl-PL"/>
        </w:rPr>
        <w:t>przenośne ramy montażowe do rozciągania geokraty na budowie i nadania jej komórkom nominalnych wymiarów,</w:t>
      </w:r>
    </w:p>
    <w:bookmarkEnd w:id="0"/>
    <w:p w14:paraId="41810DBE" w14:textId="77777777" w:rsidR="00CC4BC6" w:rsidRPr="0000030A" w:rsidRDefault="00CC4BC6" w:rsidP="00CC4BC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F91335" w14:textId="77777777" w:rsidR="003755A5" w:rsidRPr="0000030A" w:rsidRDefault="003755A5" w:rsidP="00C91BD7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0030A">
        <w:rPr>
          <w:rFonts w:ascii="Times New Roman" w:hAnsi="Times New Roman" w:cs="Times New Roman"/>
          <w:b/>
          <w:bCs/>
          <w:sz w:val="24"/>
          <w:szCs w:val="24"/>
        </w:rPr>
        <w:t>4. TRANSPORT</w:t>
      </w:r>
    </w:p>
    <w:p w14:paraId="0462A249" w14:textId="77777777" w:rsidR="003755A5" w:rsidRPr="0000030A" w:rsidRDefault="003755A5" w:rsidP="00CC4BC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0030A">
        <w:rPr>
          <w:rFonts w:ascii="Times New Roman" w:hAnsi="Times New Roman" w:cs="Times New Roman"/>
          <w:b/>
          <w:bCs/>
          <w:sz w:val="24"/>
          <w:szCs w:val="24"/>
        </w:rPr>
        <w:t>4.1. Ogólne wymagania dotycz</w:t>
      </w:r>
      <w:r w:rsidR="00B161D4" w:rsidRPr="0000030A">
        <w:rPr>
          <w:rFonts w:ascii="Times New Roman" w:hAnsi="Times New Roman" w:cs="Times New Roman"/>
          <w:b/>
          <w:bCs/>
          <w:sz w:val="24"/>
          <w:szCs w:val="24"/>
        </w:rPr>
        <w:t>ą</w:t>
      </w:r>
      <w:r w:rsidRPr="0000030A">
        <w:rPr>
          <w:rFonts w:ascii="Times New Roman" w:hAnsi="Times New Roman" w:cs="Times New Roman"/>
          <w:b/>
          <w:bCs/>
          <w:sz w:val="24"/>
          <w:szCs w:val="24"/>
        </w:rPr>
        <w:t>ce transportu</w:t>
      </w:r>
    </w:p>
    <w:p w14:paraId="56F88FAD" w14:textId="77777777" w:rsidR="00C91BD7" w:rsidRPr="0000030A" w:rsidRDefault="003755A5" w:rsidP="00CC4BC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30A">
        <w:rPr>
          <w:rFonts w:ascii="Times New Roman" w:hAnsi="Times New Roman" w:cs="Times New Roman"/>
          <w:sz w:val="24"/>
          <w:szCs w:val="24"/>
        </w:rPr>
        <w:t>Ogólne wymagania dotyc</w:t>
      </w:r>
      <w:r w:rsidR="00654630" w:rsidRPr="0000030A">
        <w:rPr>
          <w:rFonts w:ascii="Times New Roman" w:hAnsi="Times New Roman" w:cs="Times New Roman"/>
          <w:sz w:val="24"/>
          <w:szCs w:val="24"/>
        </w:rPr>
        <w:t>zą</w:t>
      </w:r>
      <w:r w:rsidRPr="0000030A">
        <w:rPr>
          <w:rFonts w:ascii="Times New Roman" w:hAnsi="Times New Roman" w:cs="Times New Roman"/>
          <w:sz w:val="24"/>
          <w:szCs w:val="24"/>
        </w:rPr>
        <w:t>ce transportu podano w SST D.</w:t>
      </w:r>
      <w:r w:rsidR="00152103" w:rsidRPr="0000030A">
        <w:rPr>
          <w:rFonts w:ascii="Times New Roman" w:hAnsi="Times New Roman" w:cs="Times New Roman"/>
          <w:sz w:val="24"/>
          <w:szCs w:val="24"/>
        </w:rPr>
        <w:t>00.00.00 „Wymagania ogólne”.</w:t>
      </w:r>
    </w:p>
    <w:p w14:paraId="18ACD2CA" w14:textId="77777777" w:rsidR="00C91BD7" w:rsidRPr="000E7042" w:rsidRDefault="00C91BD7" w:rsidP="00CC4BC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91F5B49" w14:textId="05DCA677" w:rsidR="003755A5" w:rsidRPr="0000030A" w:rsidRDefault="003755A5" w:rsidP="00CC4BC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0030A">
        <w:rPr>
          <w:rFonts w:ascii="Times New Roman" w:hAnsi="Times New Roman" w:cs="Times New Roman"/>
          <w:b/>
          <w:bCs/>
          <w:sz w:val="24"/>
          <w:szCs w:val="24"/>
        </w:rPr>
        <w:t xml:space="preserve">4.2. </w:t>
      </w:r>
      <w:r w:rsidR="00B161D4" w:rsidRPr="0000030A">
        <w:rPr>
          <w:rFonts w:ascii="Times New Roman" w:eastAsia="Times New Roman" w:hAnsi="Times New Roman" w:cs="Times New Roman"/>
          <w:b/>
        </w:rPr>
        <w:t xml:space="preserve">Transport </w:t>
      </w:r>
      <w:r w:rsidR="000E7042">
        <w:rPr>
          <w:rFonts w:ascii="Times New Roman" w:eastAsia="Times New Roman" w:hAnsi="Times New Roman" w:cs="Times New Roman"/>
          <w:b/>
        </w:rPr>
        <w:t>materiałów</w:t>
      </w:r>
    </w:p>
    <w:p w14:paraId="3F500BC0" w14:textId="0F677211" w:rsidR="000E7042" w:rsidRPr="000E7042" w:rsidRDefault="000E7042" w:rsidP="000E704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042">
        <w:rPr>
          <w:rFonts w:ascii="Times New Roman" w:hAnsi="Times New Roman" w:cs="Times New Roman"/>
          <w:sz w:val="24"/>
          <w:szCs w:val="24"/>
        </w:rPr>
        <w:t>Materiały sypkie (kruszywa) można przewozić dowolnymi środkami transportu, w warunkach zabezpieczających je przed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E7042">
        <w:rPr>
          <w:rFonts w:ascii="Times New Roman" w:hAnsi="Times New Roman" w:cs="Times New Roman"/>
          <w:sz w:val="24"/>
          <w:szCs w:val="24"/>
        </w:rPr>
        <w:t>zanieczyszczeniem, zmieszaniem z innymi materiałami i nadmiernym zawilgoceniem.</w:t>
      </w:r>
    </w:p>
    <w:p w14:paraId="02FDD970" w14:textId="33C24733" w:rsidR="003755A5" w:rsidRPr="0000030A" w:rsidRDefault="000E7042" w:rsidP="000E704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042">
        <w:rPr>
          <w:rFonts w:ascii="Times New Roman" w:hAnsi="Times New Roman" w:cs="Times New Roman"/>
          <w:sz w:val="24"/>
          <w:szCs w:val="24"/>
        </w:rPr>
        <w:t>Transport geosyntetyków (geokrat) może się odbywać dowolnymi środkami transportu w opakowaniach fabrycznych. Należy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E7042">
        <w:rPr>
          <w:rFonts w:ascii="Times New Roman" w:hAnsi="Times New Roman" w:cs="Times New Roman"/>
          <w:sz w:val="24"/>
          <w:szCs w:val="24"/>
        </w:rPr>
        <w:t>chronić materiały przed zamoczeniem i kontaktami z paliwem, smarami i tłuszczami oraz przed ich fizycznym uszkodzeniem.</w:t>
      </w:r>
    </w:p>
    <w:p w14:paraId="5F8B4FF6" w14:textId="77777777" w:rsidR="00B161D4" w:rsidRPr="000E7042" w:rsidRDefault="00B161D4" w:rsidP="00B161D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E7CFF6" w14:textId="77777777" w:rsidR="003755A5" w:rsidRPr="0000030A" w:rsidRDefault="003755A5" w:rsidP="003755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0030A">
        <w:rPr>
          <w:rFonts w:ascii="Times New Roman" w:hAnsi="Times New Roman" w:cs="Times New Roman"/>
          <w:b/>
          <w:bCs/>
          <w:sz w:val="24"/>
          <w:szCs w:val="24"/>
        </w:rPr>
        <w:t>5. WYKONANIE ROBÓT</w:t>
      </w:r>
    </w:p>
    <w:p w14:paraId="4021C86A" w14:textId="77777777" w:rsidR="003755A5" w:rsidRPr="0000030A" w:rsidRDefault="003755A5" w:rsidP="00C91BD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0030A">
        <w:rPr>
          <w:rFonts w:ascii="Times New Roman" w:hAnsi="Times New Roman" w:cs="Times New Roman"/>
          <w:b/>
          <w:bCs/>
          <w:sz w:val="24"/>
          <w:szCs w:val="24"/>
        </w:rPr>
        <w:t>5.1. Ogólne zasady wykonania robót</w:t>
      </w:r>
    </w:p>
    <w:p w14:paraId="6B125F40" w14:textId="77777777" w:rsidR="003755A5" w:rsidRPr="0000030A" w:rsidRDefault="003755A5" w:rsidP="00C91BD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30A">
        <w:rPr>
          <w:rFonts w:ascii="Times New Roman" w:hAnsi="Times New Roman" w:cs="Times New Roman"/>
          <w:sz w:val="24"/>
          <w:szCs w:val="24"/>
        </w:rPr>
        <w:t>Ogólne zasady wykonania robót podano w SS</w:t>
      </w:r>
      <w:r w:rsidR="008505C2" w:rsidRPr="0000030A">
        <w:rPr>
          <w:rFonts w:ascii="Times New Roman" w:hAnsi="Times New Roman" w:cs="Times New Roman"/>
          <w:sz w:val="24"/>
          <w:szCs w:val="24"/>
        </w:rPr>
        <w:t>T D.00.00.00 „Wymagania ogólne”.</w:t>
      </w:r>
    </w:p>
    <w:p w14:paraId="3ADD04CC" w14:textId="77777777" w:rsidR="00152103" w:rsidRPr="001E54DD" w:rsidRDefault="00152103" w:rsidP="003755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C830783" w14:textId="77777777" w:rsidR="001E54DD" w:rsidRPr="001E54DD" w:rsidRDefault="001E54DD" w:rsidP="001E54D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E54DD">
        <w:rPr>
          <w:rFonts w:ascii="Times New Roman" w:hAnsi="Times New Roman" w:cs="Times New Roman"/>
          <w:b/>
          <w:bCs/>
          <w:sz w:val="24"/>
          <w:szCs w:val="24"/>
        </w:rPr>
        <w:t>5.2. Zasady wykonywania robót</w:t>
      </w:r>
    </w:p>
    <w:p w14:paraId="61CCC965" w14:textId="150CEAC9" w:rsidR="001E54DD" w:rsidRPr="001E54DD" w:rsidRDefault="001E54DD" w:rsidP="001E54D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54DD">
        <w:rPr>
          <w:rFonts w:ascii="Times New Roman" w:hAnsi="Times New Roman" w:cs="Times New Roman"/>
          <w:bCs/>
          <w:sz w:val="24"/>
          <w:szCs w:val="24"/>
        </w:rPr>
        <w:lastRenderedPageBreak/>
        <w:t>Sposób wykonania robót powinien być zgodny z</w:t>
      </w:r>
      <w:r>
        <w:rPr>
          <w:rFonts w:ascii="Times New Roman" w:hAnsi="Times New Roman" w:cs="Times New Roman"/>
          <w:bCs/>
          <w:sz w:val="24"/>
          <w:szCs w:val="24"/>
        </w:rPr>
        <w:t>e</w:t>
      </w:r>
      <w:r w:rsidRPr="001E54DD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sztuką budowlaną</w:t>
      </w:r>
      <w:r w:rsidRPr="001E54DD">
        <w:rPr>
          <w:rFonts w:ascii="Times New Roman" w:hAnsi="Times New Roman" w:cs="Times New Roman"/>
          <w:bCs/>
          <w:sz w:val="24"/>
          <w:szCs w:val="24"/>
        </w:rPr>
        <w:t xml:space="preserve"> i ST. W przypadku braku wystarczających danych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E54DD">
        <w:rPr>
          <w:rFonts w:ascii="Times New Roman" w:hAnsi="Times New Roman" w:cs="Times New Roman"/>
          <w:bCs/>
          <w:sz w:val="24"/>
          <w:szCs w:val="24"/>
        </w:rPr>
        <w:t>można korzystać z ustaleń podanych w niniejszej specyfikacji.</w:t>
      </w:r>
    </w:p>
    <w:p w14:paraId="085721D4" w14:textId="77777777" w:rsidR="001E54DD" w:rsidRPr="001E54DD" w:rsidRDefault="001E54DD" w:rsidP="001E54D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54DD">
        <w:rPr>
          <w:rFonts w:ascii="Times New Roman" w:hAnsi="Times New Roman" w:cs="Times New Roman"/>
          <w:bCs/>
          <w:sz w:val="24"/>
          <w:szCs w:val="24"/>
        </w:rPr>
        <w:t>Podstawowe czynności przy wykonywaniu robót obejmują:</w:t>
      </w:r>
    </w:p>
    <w:p w14:paraId="11B97857" w14:textId="77777777" w:rsidR="001E54DD" w:rsidRPr="001E54DD" w:rsidRDefault="001E54DD" w:rsidP="001E54D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54DD">
        <w:rPr>
          <w:rFonts w:ascii="Times New Roman" w:hAnsi="Times New Roman" w:cs="Times New Roman"/>
          <w:bCs/>
          <w:sz w:val="24"/>
          <w:szCs w:val="24"/>
        </w:rPr>
        <w:t>1. roboty przygotowawcze,</w:t>
      </w:r>
    </w:p>
    <w:p w14:paraId="134A6F89" w14:textId="77777777" w:rsidR="001E54DD" w:rsidRPr="001E54DD" w:rsidRDefault="001E54DD" w:rsidP="001E54D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54DD">
        <w:rPr>
          <w:rFonts w:ascii="Times New Roman" w:hAnsi="Times New Roman" w:cs="Times New Roman"/>
          <w:bCs/>
          <w:sz w:val="24"/>
          <w:szCs w:val="24"/>
        </w:rPr>
        <w:t>2. roboty odwodnieniowe,</w:t>
      </w:r>
    </w:p>
    <w:p w14:paraId="29A58AA7" w14:textId="77777777" w:rsidR="001E54DD" w:rsidRPr="001E54DD" w:rsidRDefault="001E54DD" w:rsidP="001E54D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54DD">
        <w:rPr>
          <w:rFonts w:ascii="Times New Roman" w:hAnsi="Times New Roman" w:cs="Times New Roman"/>
          <w:bCs/>
          <w:sz w:val="24"/>
          <w:szCs w:val="24"/>
        </w:rPr>
        <w:t>3. ułożenie geokraty wypełnionej kruszywem,</w:t>
      </w:r>
    </w:p>
    <w:p w14:paraId="4EC4DEC4" w14:textId="2482A32D" w:rsidR="001E54DD" w:rsidRDefault="001E54DD" w:rsidP="001E54D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54DD">
        <w:rPr>
          <w:rFonts w:ascii="Times New Roman" w:hAnsi="Times New Roman" w:cs="Times New Roman"/>
          <w:bCs/>
          <w:sz w:val="24"/>
          <w:szCs w:val="24"/>
        </w:rPr>
        <w:t>4. roboty wykończeniowe.</w:t>
      </w:r>
    </w:p>
    <w:p w14:paraId="42BAB471" w14:textId="77777777" w:rsidR="001E54DD" w:rsidRPr="001E54DD" w:rsidRDefault="001E54DD" w:rsidP="001E54D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1A2E496" w14:textId="77777777" w:rsidR="001E54DD" w:rsidRPr="001E54DD" w:rsidRDefault="001E54DD" w:rsidP="001E54D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E54DD">
        <w:rPr>
          <w:rFonts w:ascii="Times New Roman" w:hAnsi="Times New Roman" w:cs="Times New Roman"/>
          <w:b/>
          <w:bCs/>
          <w:sz w:val="24"/>
          <w:szCs w:val="24"/>
        </w:rPr>
        <w:t>5.3. Roboty przygotowawcze</w:t>
      </w:r>
    </w:p>
    <w:p w14:paraId="1128311A" w14:textId="2F427AF3" w:rsidR="001E54DD" w:rsidRPr="001E54DD" w:rsidRDefault="001E54DD" w:rsidP="001E54D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54DD">
        <w:rPr>
          <w:rFonts w:ascii="Times New Roman" w:hAnsi="Times New Roman" w:cs="Times New Roman"/>
          <w:bCs/>
          <w:sz w:val="24"/>
          <w:szCs w:val="24"/>
        </w:rPr>
        <w:t>Przed przystąpieniem do robót należy, na podstawie dokumentacji projektowej, ST lub wskazań I</w:t>
      </w:r>
      <w:r w:rsidR="005945B7">
        <w:rPr>
          <w:rFonts w:ascii="Times New Roman" w:hAnsi="Times New Roman" w:cs="Times New Roman"/>
          <w:bCs/>
          <w:sz w:val="24"/>
          <w:szCs w:val="24"/>
        </w:rPr>
        <w:t>nspektora nadzoru</w:t>
      </w:r>
      <w:r w:rsidRPr="001E54DD">
        <w:rPr>
          <w:rFonts w:ascii="Times New Roman" w:hAnsi="Times New Roman" w:cs="Times New Roman"/>
          <w:bCs/>
          <w:sz w:val="24"/>
          <w:szCs w:val="24"/>
        </w:rPr>
        <w:t>:</w:t>
      </w:r>
    </w:p>
    <w:p w14:paraId="4DF0676B" w14:textId="77777777" w:rsidR="001E54DD" w:rsidRPr="001E54DD" w:rsidRDefault="001E54DD" w:rsidP="001E54D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54DD">
        <w:rPr>
          <w:rFonts w:ascii="Times New Roman" w:hAnsi="Times New Roman" w:cs="Times New Roman"/>
          <w:bCs/>
          <w:sz w:val="24"/>
          <w:szCs w:val="24"/>
        </w:rPr>
        <w:t>ustalić lokalizację robót,</w:t>
      </w:r>
    </w:p>
    <w:p w14:paraId="1ABC5DD3" w14:textId="77777777" w:rsidR="001E54DD" w:rsidRPr="001E54DD" w:rsidRDefault="001E54DD" w:rsidP="001E54D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54DD">
        <w:rPr>
          <w:rFonts w:ascii="Times New Roman" w:hAnsi="Times New Roman" w:cs="Times New Roman"/>
          <w:bCs/>
          <w:sz w:val="24"/>
          <w:szCs w:val="24"/>
        </w:rPr>
        <w:t>przeprowadzić obliczenia i pomiary geodezyjne niezbędne do szczegółowego wytyczenia robót oraz ustalenia danych wysokościowych,</w:t>
      </w:r>
    </w:p>
    <w:p w14:paraId="476814FC" w14:textId="77777777" w:rsidR="001E54DD" w:rsidRPr="001E54DD" w:rsidRDefault="001E54DD" w:rsidP="001E54D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54DD">
        <w:rPr>
          <w:rFonts w:ascii="Times New Roman" w:hAnsi="Times New Roman" w:cs="Times New Roman"/>
          <w:bCs/>
          <w:sz w:val="24"/>
          <w:szCs w:val="24"/>
        </w:rPr>
        <w:t>usunąć przeszkody, np. drzewa, krzaki, obiekty, darninę, kamienie &gt; 15 cm itd.,</w:t>
      </w:r>
    </w:p>
    <w:p w14:paraId="7EF9DD43" w14:textId="77777777" w:rsidR="001E54DD" w:rsidRPr="001E54DD" w:rsidRDefault="001E54DD" w:rsidP="001E54D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54DD">
        <w:rPr>
          <w:rFonts w:ascii="Times New Roman" w:hAnsi="Times New Roman" w:cs="Times New Roman"/>
          <w:bCs/>
          <w:sz w:val="24"/>
          <w:szCs w:val="24"/>
        </w:rPr>
        <w:t>ew. wykonać drogi dojazdowe i inne prace potrzebne dla udostępnienia terenu robót,</w:t>
      </w:r>
    </w:p>
    <w:p w14:paraId="6A28DAB1" w14:textId="71A1D110" w:rsidR="001E54DD" w:rsidRDefault="001E54DD" w:rsidP="001E54D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54DD">
        <w:rPr>
          <w:rFonts w:ascii="Times New Roman" w:hAnsi="Times New Roman" w:cs="Times New Roman"/>
          <w:bCs/>
          <w:sz w:val="24"/>
          <w:szCs w:val="24"/>
        </w:rPr>
        <w:t>ew. dokonać kontrolnych badań gruntu podłoża, wg decyzji In</w:t>
      </w:r>
      <w:r w:rsidR="005945B7">
        <w:rPr>
          <w:rFonts w:ascii="Times New Roman" w:hAnsi="Times New Roman" w:cs="Times New Roman"/>
          <w:bCs/>
          <w:sz w:val="24"/>
          <w:szCs w:val="24"/>
        </w:rPr>
        <w:t>spekto</w:t>
      </w:r>
      <w:r w:rsidRPr="001E54DD">
        <w:rPr>
          <w:rFonts w:ascii="Times New Roman" w:hAnsi="Times New Roman" w:cs="Times New Roman"/>
          <w:bCs/>
          <w:sz w:val="24"/>
          <w:szCs w:val="24"/>
        </w:rPr>
        <w:t>ra, w celu sprawdzenia czy ni</w:t>
      </w:r>
      <w:r>
        <w:rPr>
          <w:rFonts w:ascii="Times New Roman" w:hAnsi="Times New Roman" w:cs="Times New Roman"/>
          <w:bCs/>
          <w:sz w:val="24"/>
          <w:szCs w:val="24"/>
        </w:rPr>
        <w:t>e różnią się od cech zakładanych.</w:t>
      </w:r>
    </w:p>
    <w:p w14:paraId="73085871" w14:textId="77777777" w:rsidR="001E54DD" w:rsidRPr="001E54DD" w:rsidRDefault="001E54DD" w:rsidP="001E54D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C5A9F41" w14:textId="77777777" w:rsidR="001E54DD" w:rsidRPr="001E54DD" w:rsidRDefault="001E54DD" w:rsidP="001E54D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E54DD">
        <w:rPr>
          <w:rFonts w:ascii="Times New Roman" w:hAnsi="Times New Roman" w:cs="Times New Roman"/>
          <w:b/>
          <w:bCs/>
          <w:sz w:val="24"/>
          <w:szCs w:val="24"/>
        </w:rPr>
        <w:t>5.4. Roboty odwodnieniowe</w:t>
      </w:r>
    </w:p>
    <w:p w14:paraId="35D44202" w14:textId="0E77564D" w:rsidR="001E54DD" w:rsidRPr="001E54DD" w:rsidRDefault="001E54DD" w:rsidP="001E54D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54DD">
        <w:rPr>
          <w:rFonts w:ascii="Times New Roman" w:hAnsi="Times New Roman" w:cs="Times New Roman"/>
          <w:bCs/>
          <w:sz w:val="24"/>
          <w:szCs w:val="24"/>
        </w:rPr>
        <w:t>W przypadkach przewidzianych w dokumentacji projektowej lub na wniosek Wykonawcy zaakceptowany przez In</w:t>
      </w:r>
      <w:r w:rsidR="005945B7">
        <w:rPr>
          <w:rFonts w:ascii="Times New Roman" w:hAnsi="Times New Roman" w:cs="Times New Roman"/>
          <w:bCs/>
          <w:sz w:val="24"/>
          <w:szCs w:val="24"/>
        </w:rPr>
        <w:t>spekto</w:t>
      </w:r>
      <w:r w:rsidRPr="001E54DD">
        <w:rPr>
          <w:rFonts w:ascii="Times New Roman" w:hAnsi="Times New Roman" w:cs="Times New Roman"/>
          <w:bCs/>
          <w:sz w:val="24"/>
          <w:szCs w:val="24"/>
        </w:rPr>
        <w:t>ra,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E54DD">
        <w:rPr>
          <w:rFonts w:ascii="Times New Roman" w:hAnsi="Times New Roman" w:cs="Times New Roman"/>
          <w:bCs/>
          <w:sz w:val="24"/>
          <w:szCs w:val="24"/>
        </w:rPr>
        <w:t>należy wykonać niezbędne roboty odwodnieniowe, np.:</w:t>
      </w:r>
    </w:p>
    <w:p w14:paraId="2AF509CA" w14:textId="77777777" w:rsidR="001E54DD" w:rsidRPr="001E54DD" w:rsidRDefault="001E54DD" w:rsidP="001E54D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54DD">
        <w:rPr>
          <w:rFonts w:ascii="Times New Roman" w:hAnsi="Times New Roman" w:cs="Times New Roman"/>
          <w:bCs/>
          <w:sz w:val="24"/>
          <w:szCs w:val="24"/>
        </w:rPr>
        <w:t>obniżenie zbyt wysokiego poziomu wody gruntowej,</w:t>
      </w:r>
    </w:p>
    <w:p w14:paraId="158553AA" w14:textId="77777777" w:rsidR="001E54DD" w:rsidRPr="001E54DD" w:rsidRDefault="001E54DD" w:rsidP="001E54D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54DD">
        <w:rPr>
          <w:rFonts w:ascii="Times New Roman" w:hAnsi="Times New Roman" w:cs="Times New Roman"/>
          <w:bCs/>
          <w:sz w:val="24"/>
          <w:szCs w:val="24"/>
        </w:rPr>
        <w:t>wykonanie warstwy odsączającej,</w:t>
      </w:r>
    </w:p>
    <w:p w14:paraId="36E76CF6" w14:textId="30CA3610" w:rsidR="001E54DD" w:rsidRDefault="001E54DD" w:rsidP="001E54D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54DD">
        <w:rPr>
          <w:rFonts w:ascii="Times New Roman" w:hAnsi="Times New Roman" w:cs="Times New Roman"/>
          <w:bCs/>
          <w:sz w:val="24"/>
          <w:szCs w:val="24"/>
        </w:rPr>
        <w:t>wykonanie sączków podłużnych z ew. drenami, itp.</w:t>
      </w:r>
    </w:p>
    <w:p w14:paraId="5888CCB7" w14:textId="77777777" w:rsidR="001E54DD" w:rsidRPr="001E54DD" w:rsidRDefault="001E54DD" w:rsidP="001E54D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74BE8CA" w14:textId="77777777" w:rsidR="001E54DD" w:rsidRPr="001E54DD" w:rsidRDefault="001E54DD" w:rsidP="001E54D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E54DD">
        <w:rPr>
          <w:rFonts w:ascii="Times New Roman" w:hAnsi="Times New Roman" w:cs="Times New Roman"/>
          <w:b/>
          <w:bCs/>
          <w:sz w:val="24"/>
          <w:szCs w:val="24"/>
        </w:rPr>
        <w:t>5.5. Wykonanie zasypki przepustu</w:t>
      </w:r>
    </w:p>
    <w:p w14:paraId="205423B0" w14:textId="15F5F66B" w:rsidR="001E54DD" w:rsidRPr="001E54DD" w:rsidRDefault="001E54DD" w:rsidP="001E54D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54DD">
        <w:rPr>
          <w:rFonts w:ascii="Times New Roman" w:hAnsi="Times New Roman" w:cs="Times New Roman"/>
          <w:bCs/>
          <w:sz w:val="24"/>
          <w:szCs w:val="24"/>
        </w:rPr>
        <w:t>Geokrata komórkowa ułożona w</w:t>
      </w:r>
      <w:r>
        <w:rPr>
          <w:rFonts w:ascii="Times New Roman" w:hAnsi="Times New Roman" w:cs="Times New Roman"/>
          <w:bCs/>
          <w:sz w:val="24"/>
          <w:szCs w:val="24"/>
        </w:rPr>
        <w:t xml:space="preserve"> ewentualnym</w:t>
      </w:r>
      <w:r w:rsidRPr="001E54DD">
        <w:rPr>
          <w:rFonts w:ascii="Times New Roman" w:hAnsi="Times New Roman" w:cs="Times New Roman"/>
          <w:bCs/>
          <w:sz w:val="24"/>
          <w:szCs w:val="24"/>
        </w:rPr>
        <w:t xml:space="preserve"> rejonie nad przepustem w celu zapobiegnięcia koleinowaniu nawierzchni. Górną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E54DD">
        <w:rPr>
          <w:rFonts w:ascii="Times New Roman" w:hAnsi="Times New Roman" w:cs="Times New Roman"/>
          <w:bCs/>
          <w:sz w:val="24"/>
          <w:szCs w:val="24"/>
        </w:rPr>
        <w:t>warstwę zasypki należy wyprofilować zgodnie z projektowanymi pochyleniami poprzecznymi i podłużnymi drogi.</w:t>
      </w:r>
    </w:p>
    <w:p w14:paraId="56E9D773" w14:textId="7BF098ED" w:rsidR="001E54DD" w:rsidRPr="001E54DD" w:rsidRDefault="001E54DD" w:rsidP="001E54D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54DD">
        <w:rPr>
          <w:rFonts w:ascii="Times New Roman" w:hAnsi="Times New Roman" w:cs="Times New Roman"/>
          <w:bCs/>
          <w:sz w:val="24"/>
          <w:szCs w:val="24"/>
        </w:rPr>
        <w:t>Zasypkę przepustu należy wykonać zgodnie z ustaleniami i dokumentacj</w:t>
      </w:r>
      <w:r w:rsidR="00E550D9">
        <w:rPr>
          <w:rFonts w:ascii="Times New Roman" w:hAnsi="Times New Roman" w:cs="Times New Roman"/>
          <w:bCs/>
          <w:sz w:val="24"/>
          <w:szCs w:val="24"/>
        </w:rPr>
        <w:t>ą</w:t>
      </w:r>
      <w:r w:rsidRPr="001E54DD">
        <w:rPr>
          <w:rFonts w:ascii="Times New Roman" w:hAnsi="Times New Roman" w:cs="Times New Roman"/>
          <w:bCs/>
          <w:sz w:val="24"/>
          <w:szCs w:val="24"/>
        </w:rPr>
        <w:t xml:space="preserve"> projektow</w:t>
      </w:r>
      <w:r w:rsidR="00E550D9">
        <w:rPr>
          <w:rFonts w:ascii="Times New Roman" w:hAnsi="Times New Roman" w:cs="Times New Roman"/>
          <w:bCs/>
          <w:sz w:val="24"/>
          <w:szCs w:val="24"/>
        </w:rPr>
        <w:t>ą.</w:t>
      </w:r>
    </w:p>
    <w:p w14:paraId="63FB3FAD" w14:textId="77777777" w:rsidR="001E54DD" w:rsidRPr="001E54DD" w:rsidRDefault="001E54DD" w:rsidP="001E54D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54DD">
        <w:rPr>
          <w:rFonts w:ascii="Times New Roman" w:hAnsi="Times New Roman" w:cs="Times New Roman"/>
          <w:bCs/>
          <w:sz w:val="24"/>
          <w:szCs w:val="24"/>
        </w:rPr>
        <w:t>Na tak przygotowanej powierzchni należy ułożyć geokratę komórkową i zabezpieczyć przed przemieszczeniami.</w:t>
      </w:r>
    </w:p>
    <w:p w14:paraId="38C6B514" w14:textId="77777777" w:rsidR="001E54DD" w:rsidRPr="001E54DD" w:rsidRDefault="001E54DD" w:rsidP="001E54D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E54DD">
        <w:rPr>
          <w:rFonts w:ascii="Times New Roman" w:hAnsi="Times New Roman" w:cs="Times New Roman"/>
          <w:b/>
          <w:bCs/>
          <w:sz w:val="24"/>
          <w:szCs w:val="24"/>
        </w:rPr>
        <w:t>Ułożenie geokraty wypełnionej kruszywem</w:t>
      </w:r>
    </w:p>
    <w:p w14:paraId="3A1D82F4" w14:textId="77777777" w:rsidR="001E54DD" w:rsidRPr="001E54DD" w:rsidRDefault="001E54DD" w:rsidP="001E54D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54DD">
        <w:rPr>
          <w:rFonts w:ascii="Times New Roman" w:hAnsi="Times New Roman" w:cs="Times New Roman"/>
          <w:bCs/>
          <w:sz w:val="24"/>
          <w:szCs w:val="24"/>
        </w:rPr>
        <w:t>Warstwa wzmacniająca podłoża składa się z geokraty i kruszywa kamiennego, wypełniającego jej komórki.</w:t>
      </w:r>
    </w:p>
    <w:p w14:paraId="37FFAADC" w14:textId="6FDA4EEE" w:rsidR="001E54DD" w:rsidRPr="001E54DD" w:rsidRDefault="001E54DD" w:rsidP="001E54D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54DD">
        <w:rPr>
          <w:rFonts w:ascii="Times New Roman" w:hAnsi="Times New Roman" w:cs="Times New Roman"/>
          <w:bCs/>
          <w:sz w:val="24"/>
          <w:szCs w:val="24"/>
        </w:rPr>
        <w:t>Geokrata powinna odpowiadać wymaganiom określonym w pkcie 2.2.2, a kruszywo, jako materiał wypełniający geokratę,</w:t>
      </w:r>
      <w:r w:rsidR="00E550D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E54DD">
        <w:rPr>
          <w:rFonts w:ascii="Times New Roman" w:hAnsi="Times New Roman" w:cs="Times New Roman"/>
          <w:bCs/>
          <w:sz w:val="24"/>
          <w:szCs w:val="24"/>
        </w:rPr>
        <w:t>powinno odpowiadać wymaganiom pktu 2.2.</w:t>
      </w:r>
      <w:r w:rsidR="00B21E24">
        <w:rPr>
          <w:rFonts w:ascii="Times New Roman" w:hAnsi="Times New Roman" w:cs="Times New Roman"/>
          <w:bCs/>
          <w:sz w:val="24"/>
          <w:szCs w:val="24"/>
        </w:rPr>
        <w:t>3</w:t>
      </w:r>
      <w:r w:rsidRPr="001E54DD">
        <w:rPr>
          <w:rFonts w:ascii="Times New Roman" w:hAnsi="Times New Roman" w:cs="Times New Roman"/>
          <w:bCs/>
          <w:sz w:val="24"/>
          <w:szCs w:val="24"/>
        </w:rPr>
        <w:t>.</w:t>
      </w:r>
    </w:p>
    <w:p w14:paraId="69E81527" w14:textId="6280C8C9" w:rsidR="001E54DD" w:rsidRPr="00E550D9" w:rsidRDefault="001E54DD" w:rsidP="001E54D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54DD">
        <w:rPr>
          <w:rFonts w:ascii="Times New Roman" w:hAnsi="Times New Roman" w:cs="Times New Roman"/>
          <w:bCs/>
          <w:sz w:val="24"/>
          <w:szCs w:val="24"/>
        </w:rPr>
        <w:t>Geokratę układa się sekcjami (odcinkami) na zagęszczonej warstwie zasypki przepustu przy pomocy przenośnych ram</w:t>
      </w:r>
      <w:r w:rsidR="00E550D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550D9">
        <w:rPr>
          <w:rFonts w:ascii="Times New Roman" w:hAnsi="Times New Roman" w:cs="Times New Roman"/>
          <w:bCs/>
          <w:sz w:val="24"/>
          <w:szCs w:val="24"/>
        </w:rPr>
        <w:t>montażowych, zapewniających dokładne rozciągnięcie sekcji i nadanie komórkom geokraty nominalnych wymiarów. Skrajne komórki</w:t>
      </w:r>
      <w:r w:rsidR="00B21E2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550D9">
        <w:rPr>
          <w:rFonts w:ascii="Times New Roman" w:hAnsi="Times New Roman" w:cs="Times New Roman"/>
          <w:bCs/>
          <w:sz w:val="24"/>
          <w:szCs w:val="24"/>
        </w:rPr>
        <w:t>sekcji należy połączyć z sąsiednimi sekcjami za pomocą taśm (opasek) samozaciskowych, a ponadto przymocować do podłoża kotwami ze</w:t>
      </w:r>
      <w:r w:rsidR="00E550D9" w:rsidRPr="00E550D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550D9">
        <w:rPr>
          <w:rFonts w:ascii="Times New Roman" w:hAnsi="Times New Roman" w:cs="Times New Roman"/>
          <w:bCs/>
          <w:sz w:val="24"/>
          <w:szCs w:val="24"/>
        </w:rPr>
        <w:t>stali zbrojeniowej odpadowej średnicy 8 mm, w kształcie litery „U" o długości równej wysokości geokraty zwiększonej o 200 mm.</w:t>
      </w:r>
    </w:p>
    <w:p w14:paraId="64F117E0" w14:textId="0212BDC6" w:rsidR="001E54DD" w:rsidRPr="00E550D9" w:rsidRDefault="001E54DD" w:rsidP="001E54D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50D9">
        <w:rPr>
          <w:rFonts w:ascii="Times New Roman" w:hAnsi="Times New Roman" w:cs="Times New Roman"/>
          <w:bCs/>
          <w:sz w:val="24"/>
          <w:szCs w:val="24"/>
        </w:rPr>
        <w:lastRenderedPageBreak/>
        <w:t>Liczba kotew i ich rozmieszczenie powinny być zgodne z ustaleniami ST lub In</w:t>
      </w:r>
      <w:r w:rsidR="005945B7">
        <w:rPr>
          <w:rFonts w:ascii="Times New Roman" w:hAnsi="Times New Roman" w:cs="Times New Roman"/>
          <w:bCs/>
          <w:sz w:val="24"/>
          <w:szCs w:val="24"/>
        </w:rPr>
        <w:t>spekto</w:t>
      </w:r>
      <w:r w:rsidRPr="00E550D9">
        <w:rPr>
          <w:rFonts w:ascii="Times New Roman" w:hAnsi="Times New Roman" w:cs="Times New Roman"/>
          <w:bCs/>
          <w:sz w:val="24"/>
          <w:szCs w:val="24"/>
        </w:rPr>
        <w:t>ra. Podczas instalowania kotew nie wolno</w:t>
      </w:r>
      <w:r w:rsidR="00E550D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550D9">
        <w:rPr>
          <w:rFonts w:ascii="Times New Roman" w:hAnsi="Times New Roman" w:cs="Times New Roman"/>
          <w:bCs/>
          <w:sz w:val="24"/>
          <w:szCs w:val="24"/>
        </w:rPr>
        <w:t>uszkadzać ścian komórek.</w:t>
      </w:r>
    </w:p>
    <w:p w14:paraId="19A25F81" w14:textId="4DD689D6" w:rsidR="001E54DD" w:rsidRPr="00E550D9" w:rsidRDefault="001E54DD" w:rsidP="001E54D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50D9">
        <w:rPr>
          <w:rFonts w:ascii="Times New Roman" w:hAnsi="Times New Roman" w:cs="Times New Roman"/>
          <w:bCs/>
          <w:sz w:val="24"/>
          <w:szCs w:val="24"/>
        </w:rPr>
        <w:t>Po zamontowaniu geokrat należy wypełnić jej komórki kruszywem z nadmiarem nie mniejszym od 5 cm dla geokraty o</w:t>
      </w:r>
      <w:r w:rsidR="00E550D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550D9">
        <w:rPr>
          <w:rFonts w:ascii="Times New Roman" w:hAnsi="Times New Roman" w:cs="Times New Roman"/>
          <w:bCs/>
          <w:sz w:val="24"/>
          <w:szCs w:val="24"/>
        </w:rPr>
        <w:t>wysokości &gt; 15 cm oraz nie mniejszym niż 3,5 cm przy wysokości &lt; 15 cm, a następnie zagęścić lekkim sprzętem wibracyjnym lub</w:t>
      </w:r>
      <w:r w:rsidR="00E550D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550D9">
        <w:rPr>
          <w:rFonts w:ascii="Times New Roman" w:hAnsi="Times New Roman" w:cs="Times New Roman"/>
          <w:bCs/>
          <w:sz w:val="24"/>
          <w:szCs w:val="24"/>
        </w:rPr>
        <w:t>lekkimi ubijakami, zapobiegając mechanicznemu uszkodzeniu geokraty. Przy wypełnianiu można stosować sprzęt mechaniczny jak</w:t>
      </w:r>
      <w:r w:rsidR="00E550D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550D9">
        <w:rPr>
          <w:rFonts w:ascii="Times New Roman" w:hAnsi="Times New Roman" w:cs="Times New Roman"/>
          <w:bCs/>
          <w:sz w:val="24"/>
          <w:szCs w:val="24"/>
        </w:rPr>
        <w:t>spycharki, ładowarki itp. Wypełnianie należy wykonać metodą od czoła, przy czym niedopuszczalny jest ruch maszyn po niewypełnionych</w:t>
      </w:r>
      <w:r w:rsidR="00E550D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550D9">
        <w:rPr>
          <w:rFonts w:ascii="Times New Roman" w:hAnsi="Times New Roman" w:cs="Times New Roman"/>
          <w:bCs/>
          <w:sz w:val="24"/>
          <w:szCs w:val="24"/>
        </w:rPr>
        <w:t>sekcjach. Materiału zasypowego nie wolno zrzucać na rozłożoną geokratę z wysokości większej od 1 m. W miarę zagęszczania</w:t>
      </w:r>
    </w:p>
    <w:p w14:paraId="1BDF3400" w14:textId="3369DC4A" w:rsidR="001E54DD" w:rsidRPr="00E550D9" w:rsidRDefault="001E54DD" w:rsidP="001E54D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50D9">
        <w:rPr>
          <w:rFonts w:ascii="Times New Roman" w:hAnsi="Times New Roman" w:cs="Times New Roman"/>
          <w:bCs/>
          <w:sz w:val="24"/>
          <w:szCs w:val="24"/>
        </w:rPr>
        <w:t>wypełnienie geokraty kruszywem należy uzupełniać tak, aby geokrata była okryta warstwą grubości nie mniejszej niż 5 cm. Wskaźnik</w:t>
      </w:r>
      <w:r w:rsidR="00E550D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550D9">
        <w:rPr>
          <w:rFonts w:ascii="Times New Roman" w:hAnsi="Times New Roman" w:cs="Times New Roman"/>
          <w:bCs/>
          <w:sz w:val="24"/>
          <w:szCs w:val="24"/>
        </w:rPr>
        <w:t>zagęszczenia kruszywa w warstwie powinien odpowiadać poziomowi wskaźnika nośności warstwy podbudowy.</w:t>
      </w:r>
    </w:p>
    <w:p w14:paraId="4A0BA851" w14:textId="2531C3D7" w:rsidR="001E54DD" w:rsidRDefault="001E54DD" w:rsidP="001E54D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50D9">
        <w:rPr>
          <w:rFonts w:ascii="Times New Roman" w:hAnsi="Times New Roman" w:cs="Times New Roman"/>
          <w:bCs/>
          <w:sz w:val="24"/>
          <w:szCs w:val="24"/>
        </w:rPr>
        <w:t>Szerokość warstwy może różnić się od szerokości projektowanej o więcej niż 10 cm. Nierówności podłużne i poprzeczne, pod</w:t>
      </w:r>
      <w:r w:rsidR="00E550D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550D9">
        <w:rPr>
          <w:rFonts w:ascii="Times New Roman" w:hAnsi="Times New Roman" w:cs="Times New Roman"/>
          <w:bCs/>
          <w:sz w:val="24"/>
          <w:szCs w:val="24"/>
        </w:rPr>
        <w:t>łatą 4-metrową, nie mogą przekraczać 20 mm. Spadki poprzeczne powinny być zgodne z dokumentacją projektową z tolerancją ± 0,5%.</w:t>
      </w:r>
    </w:p>
    <w:p w14:paraId="0132C3DC" w14:textId="77777777" w:rsidR="00E550D9" w:rsidRPr="00E550D9" w:rsidRDefault="00E550D9" w:rsidP="001E54D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C4516F3" w14:textId="77777777" w:rsidR="001E54DD" w:rsidRPr="001E54DD" w:rsidRDefault="001E54DD" w:rsidP="001E54D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E54DD">
        <w:rPr>
          <w:rFonts w:ascii="Times New Roman" w:hAnsi="Times New Roman" w:cs="Times New Roman"/>
          <w:b/>
          <w:bCs/>
          <w:sz w:val="24"/>
          <w:szCs w:val="24"/>
        </w:rPr>
        <w:t>Odcinek próbny</w:t>
      </w:r>
    </w:p>
    <w:p w14:paraId="078E8177" w14:textId="1DFA3C1B" w:rsidR="001E54DD" w:rsidRPr="00E550D9" w:rsidRDefault="001E54DD" w:rsidP="001E54D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50D9">
        <w:rPr>
          <w:rFonts w:ascii="Times New Roman" w:hAnsi="Times New Roman" w:cs="Times New Roman"/>
          <w:bCs/>
          <w:sz w:val="24"/>
          <w:szCs w:val="24"/>
        </w:rPr>
        <w:t>Jeśli w ST przewidziano konieczność wykonania odcinka próbnego, to co najmniej na 3 dni przed rozpoczęciem robót,</w:t>
      </w:r>
      <w:r w:rsidR="00E550D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550D9">
        <w:rPr>
          <w:rFonts w:ascii="Times New Roman" w:hAnsi="Times New Roman" w:cs="Times New Roman"/>
          <w:bCs/>
          <w:sz w:val="24"/>
          <w:szCs w:val="24"/>
        </w:rPr>
        <w:t>Wykonawca powinien wykonać odcinek próbny w celu:</w:t>
      </w:r>
    </w:p>
    <w:p w14:paraId="010965C9" w14:textId="77777777" w:rsidR="001E54DD" w:rsidRPr="00E550D9" w:rsidRDefault="001E54DD" w:rsidP="001E54D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50D9">
        <w:rPr>
          <w:rFonts w:ascii="Times New Roman" w:hAnsi="Times New Roman" w:cs="Times New Roman"/>
          <w:bCs/>
          <w:sz w:val="24"/>
          <w:szCs w:val="24"/>
        </w:rPr>
        <w:t>określenia grubości warstw materiału w stanie luźnym, koniecznej do uzyskania wymaganej grubości warstwy po zagęszczeniu,</w:t>
      </w:r>
    </w:p>
    <w:p w14:paraId="6092824B" w14:textId="77777777" w:rsidR="001E54DD" w:rsidRPr="00E550D9" w:rsidRDefault="001E54DD" w:rsidP="001E54D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50D9">
        <w:rPr>
          <w:rFonts w:ascii="Times New Roman" w:hAnsi="Times New Roman" w:cs="Times New Roman"/>
          <w:bCs/>
          <w:sz w:val="24"/>
          <w:szCs w:val="24"/>
        </w:rPr>
        <w:t>doboru sprzętu i technologii zagęszczania warstw,</w:t>
      </w:r>
    </w:p>
    <w:p w14:paraId="6F9D72E0" w14:textId="77777777" w:rsidR="001E54DD" w:rsidRPr="00E550D9" w:rsidRDefault="001E54DD" w:rsidP="001E54D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50D9">
        <w:rPr>
          <w:rFonts w:ascii="Times New Roman" w:hAnsi="Times New Roman" w:cs="Times New Roman"/>
          <w:bCs/>
          <w:sz w:val="24"/>
          <w:szCs w:val="24"/>
        </w:rPr>
        <w:t>efektu ewentualnego ulepszenia kruszywa dodatkiem spoiw hydraulicznych.</w:t>
      </w:r>
    </w:p>
    <w:p w14:paraId="5264CE33" w14:textId="441824A5" w:rsidR="001E54DD" w:rsidRPr="00E550D9" w:rsidRDefault="001E54DD" w:rsidP="001E54D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50D9">
        <w:rPr>
          <w:rFonts w:ascii="Times New Roman" w:hAnsi="Times New Roman" w:cs="Times New Roman"/>
          <w:bCs/>
          <w:sz w:val="24"/>
          <w:szCs w:val="24"/>
        </w:rPr>
        <w:t>Na odcinku próbnym Wykonawca powinien użyć takich materiałów oraz sprzętu, jakie będą stosowane do wykonania robót</w:t>
      </w:r>
      <w:r w:rsidR="005945B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550D9">
        <w:rPr>
          <w:rFonts w:ascii="Times New Roman" w:hAnsi="Times New Roman" w:cs="Times New Roman"/>
          <w:bCs/>
          <w:sz w:val="24"/>
          <w:szCs w:val="24"/>
        </w:rPr>
        <w:t>właściwych.</w:t>
      </w:r>
    </w:p>
    <w:p w14:paraId="75616509" w14:textId="5DBCBF42" w:rsidR="001E54DD" w:rsidRDefault="001E54DD" w:rsidP="001E54D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50D9">
        <w:rPr>
          <w:rFonts w:ascii="Times New Roman" w:hAnsi="Times New Roman" w:cs="Times New Roman"/>
          <w:bCs/>
          <w:sz w:val="24"/>
          <w:szCs w:val="24"/>
        </w:rPr>
        <w:t xml:space="preserve">Powierzchnia </w:t>
      </w:r>
      <w:r w:rsidR="005945B7">
        <w:rPr>
          <w:rFonts w:ascii="Times New Roman" w:hAnsi="Times New Roman" w:cs="Times New Roman"/>
          <w:bCs/>
          <w:sz w:val="24"/>
          <w:szCs w:val="24"/>
        </w:rPr>
        <w:t xml:space="preserve">i lokalizacja </w:t>
      </w:r>
      <w:r w:rsidRPr="00E550D9">
        <w:rPr>
          <w:rFonts w:ascii="Times New Roman" w:hAnsi="Times New Roman" w:cs="Times New Roman"/>
          <w:bCs/>
          <w:sz w:val="24"/>
          <w:szCs w:val="24"/>
        </w:rPr>
        <w:t>odcinka próbnego powinna być</w:t>
      </w:r>
      <w:r w:rsidR="005945B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550D9">
        <w:rPr>
          <w:rFonts w:ascii="Times New Roman" w:hAnsi="Times New Roman" w:cs="Times New Roman"/>
          <w:bCs/>
          <w:sz w:val="24"/>
          <w:szCs w:val="24"/>
        </w:rPr>
        <w:t>wskazan</w:t>
      </w:r>
      <w:r w:rsidR="005945B7">
        <w:rPr>
          <w:rFonts w:ascii="Times New Roman" w:hAnsi="Times New Roman" w:cs="Times New Roman"/>
          <w:bCs/>
          <w:sz w:val="24"/>
          <w:szCs w:val="24"/>
        </w:rPr>
        <w:t>a</w:t>
      </w:r>
      <w:r w:rsidRPr="00E550D9">
        <w:rPr>
          <w:rFonts w:ascii="Times New Roman" w:hAnsi="Times New Roman" w:cs="Times New Roman"/>
          <w:bCs/>
          <w:sz w:val="24"/>
          <w:szCs w:val="24"/>
        </w:rPr>
        <w:t xml:space="preserve"> przez In</w:t>
      </w:r>
      <w:r w:rsidR="005945B7">
        <w:rPr>
          <w:rFonts w:ascii="Times New Roman" w:hAnsi="Times New Roman" w:cs="Times New Roman"/>
          <w:bCs/>
          <w:sz w:val="24"/>
          <w:szCs w:val="24"/>
        </w:rPr>
        <w:t>spektora nadzoru</w:t>
      </w:r>
      <w:r w:rsidRPr="00E550D9">
        <w:rPr>
          <w:rFonts w:ascii="Times New Roman" w:hAnsi="Times New Roman" w:cs="Times New Roman"/>
          <w:bCs/>
          <w:sz w:val="24"/>
          <w:szCs w:val="24"/>
        </w:rPr>
        <w:t>.</w:t>
      </w:r>
      <w:r w:rsidR="005945B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550D9">
        <w:rPr>
          <w:rFonts w:ascii="Times New Roman" w:hAnsi="Times New Roman" w:cs="Times New Roman"/>
          <w:bCs/>
          <w:sz w:val="24"/>
          <w:szCs w:val="24"/>
        </w:rPr>
        <w:t>Wykonawca może przystąpić do wykonywania robót po zaakceptowaniu odcinka próbnego przez In</w:t>
      </w:r>
      <w:r w:rsidR="005945B7">
        <w:rPr>
          <w:rFonts w:ascii="Times New Roman" w:hAnsi="Times New Roman" w:cs="Times New Roman"/>
          <w:bCs/>
          <w:sz w:val="24"/>
          <w:szCs w:val="24"/>
        </w:rPr>
        <w:t>spekto</w:t>
      </w:r>
      <w:r w:rsidRPr="00E550D9">
        <w:rPr>
          <w:rFonts w:ascii="Times New Roman" w:hAnsi="Times New Roman" w:cs="Times New Roman"/>
          <w:bCs/>
          <w:sz w:val="24"/>
          <w:szCs w:val="24"/>
        </w:rPr>
        <w:t>ra.</w:t>
      </w:r>
    </w:p>
    <w:p w14:paraId="13D54522" w14:textId="77777777" w:rsidR="005945B7" w:rsidRPr="00E550D9" w:rsidRDefault="005945B7" w:rsidP="001E54D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46E12DD" w14:textId="77777777" w:rsidR="001E54DD" w:rsidRPr="001E54DD" w:rsidRDefault="001E54DD" w:rsidP="001E54D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E54DD">
        <w:rPr>
          <w:rFonts w:ascii="Times New Roman" w:hAnsi="Times New Roman" w:cs="Times New Roman"/>
          <w:b/>
          <w:bCs/>
          <w:sz w:val="24"/>
          <w:szCs w:val="24"/>
        </w:rPr>
        <w:t>5.8. Roboty wykończeniowe</w:t>
      </w:r>
    </w:p>
    <w:p w14:paraId="2A0E4E81" w14:textId="1A46D1A2" w:rsidR="001E54DD" w:rsidRPr="005945B7" w:rsidRDefault="001E54DD" w:rsidP="001E54D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945B7">
        <w:rPr>
          <w:rFonts w:ascii="Times New Roman" w:hAnsi="Times New Roman" w:cs="Times New Roman"/>
          <w:bCs/>
          <w:sz w:val="24"/>
          <w:szCs w:val="24"/>
        </w:rPr>
        <w:t>Roboty wykończeniowe powinny być zgodne z dokumentacją projektową i ST. Do robót wykończeniowych należą prace</w:t>
      </w:r>
      <w:r w:rsidR="005945B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945B7">
        <w:rPr>
          <w:rFonts w:ascii="Times New Roman" w:hAnsi="Times New Roman" w:cs="Times New Roman"/>
          <w:bCs/>
          <w:sz w:val="24"/>
          <w:szCs w:val="24"/>
        </w:rPr>
        <w:t>związane z dostosowaniem wykonanych robót do istniejących warunków terenowych, takie jak:</w:t>
      </w:r>
    </w:p>
    <w:p w14:paraId="01E678B8" w14:textId="70262037" w:rsidR="001E54DD" w:rsidRPr="005945B7" w:rsidRDefault="005945B7" w:rsidP="001E54D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1E54DD" w:rsidRPr="005945B7">
        <w:rPr>
          <w:rFonts w:ascii="Times New Roman" w:hAnsi="Times New Roman" w:cs="Times New Roman"/>
          <w:bCs/>
          <w:sz w:val="24"/>
          <w:szCs w:val="24"/>
        </w:rPr>
        <w:t>odtworzenie przeszkód czasowo usuniętych, np. parkanów, ogrodzeń, nawierzchni, chodników, krawężników itp.,</w:t>
      </w:r>
    </w:p>
    <w:p w14:paraId="01B1D3C2" w14:textId="428108FC" w:rsidR="001E54DD" w:rsidRPr="005945B7" w:rsidRDefault="005945B7" w:rsidP="001E54D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1E54DD" w:rsidRPr="005945B7">
        <w:rPr>
          <w:rFonts w:ascii="Times New Roman" w:hAnsi="Times New Roman" w:cs="Times New Roman"/>
          <w:bCs/>
          <w:sz w:val="24"/>
          <w:szCs w:val="24"/>
        </w:rPr>
        <w:t>niezbędne uzupełnienia zniszczonej w czasie robót roślinności, tj. zatrawienia, krzewów, ew. drzew,</w:t>
      </w:r>
    </w:p>
    <w:p w14:paraId="10007FF2" w14:textId="1E1573B3" w:rsidR="001E54DD" w:rsidRPr="005945B7" w:rsidRDefault="001E54DD" w:rsidP="001E54D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945B7">
        <w:rPr>
          <w:rFonts w:ascii="Times New Roman" w:hAnsi="Times New Roman" w:cs="Times New Roman"/>
          <w:bCs/>
          <w:sz w:val="24"/>
          <w:szCs w:val="24"/>
        </w:rPr>
        <w:t>- roboty porządkujące otoczenie terenu robót.</w:t>
      </w:r>
    </w:p>
    <w:p w14:paraId="5948BCEC" w14:textId="73727405" w:rsidR="00200BA9" w:rsidRDefault="00200BA9" w:rsidP="00D736C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68485F8" w14:textId="77777777" w:rsidR="003755A5" w:rsidRPr="0000030A" w:rsidRDefault="003755A5" w:rsidP="00A7672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0030A">
        <w:rPr>
          <w:rFonts w:ascii="Times New Roman" w:hAnsi="Times New Roman" w:cs="Times New Roman"/>
          <w:b/>
          <w:bCs/>
          <w:sz w:val="24"/>
          <w:szCs w:val="24"/>
        </w:rPr>
        <w:t>6. KONTROLA JAKO</w:t>
      </w:r>
      <w:r w:rsidRPr="0000030A">
        <w:rPr>
          <w:rFonts w:ascii="Times New Roman" w:hAnsi="Times New Roman" w:cs="Times New Roman"/>
          <w:sz w:val="24"/>
          <w:szCs w:val="24"/>
        </w:rPr>
        <w:t>Ś</w:t>
      </w:r>
      <w:r w:rsidRPr="0000030A">
        <w:rPr>
          <w:rFonts w:ascii="Times New Roman" w:hAnsi="Times New Roman" w:cs="Times New Roman"/>
          <w:b/>
          <w:bCs/>
          <w:sz w:val="24"/>
          <w:szCs w:val="24"/>
        </w:rPr>
        <w:t>CI ROBÓT</w:t>
      </w:r>
    </w:p>
    <w:p w14:paraId="35146BF0" w14:textId="77777777" w:rsidR="00892BA5" w:rsidRPr="0000030A" w:rsidRDefault="00892BA5" w:rsidP="00A7672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10"/>
          <w:szCs w:val="10"/>
        </w:rPr>
      </w:pPr>
    </w:p>
    <w:p w14:paraId="6B7D9ECA" w14:textId="77777777" w:rsidR="003755A5" w:rsidRPr="0000030A" w:rsidRDefault="003755A5" w:rsidP="00A7672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0030A">
        <w:rPr>
          <w:rFonts w:ascii="Times New Roman" w:hAnsi="Times New Roman" w:cs="Times New Roman"/>
          <w:b/>
          <w:bCs/>
          <w:sz w:val="24"/>
          <w:szCs w:val="24"/>
        </w:rPr>
        <w:t>6.1. Ogólne zasady kontroli jako</w:t>
      </w:r>
      <w:r w:rsidRPr="0000030A">
        <w:rPr>
          <w:rFonts w:ascii="Times New Roman" w:hAnsi="Times New Roman" w:cs="Times New Roman"/>
          <w:sz w:val="24"/>
          <w:szCs w:val="24"/>
        </w:rPr>
        <w:t>ś</w:t>
      </w:r>
      <w:r w:rsidRPr="0000030A">
        <w:rPr>
          <w:rFonts w:ascii="Times New Roman" w:hAnsi="Times New Roman" w:cs="Times New Roman"/>
          <w:b/>
          <w:bCs/>
          <w:sz w:val="24"/>
          <w:szCs w:val="24"/>
        </w:rPr>
        <w:t>ci robót</w:t>
      </w:r>
    </w:p>
    <w:p w14:paraId="4D41ABF6" w14:textId="77777777" w:rsidR="003755A5" w:rsidRPr="0000030A" w:rsidRDefault="003755A5" w:rsidP="00A7672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30A">
        <w:rPr>
          <w:rFonts w:ascii="Times New Roman" w:hAnsi="Times New Roman" w:cs="Times New Roman"/>
          <w:sz w:val="24"/>
          <w:szCs w:val="24"/>
        </w:rPr>
        <w:t>Ogólne zasady kontroli jakości robót podano w SS</w:t>
      </w:r>
      <w:r w:rsidR="006A3C46" w:rsidRPr="0000030A">
        <w:rPr>
          <w:rFonts w:ascii="Times New Roman" w:hAnsi="Times New Roman" w:cs="Times New Roman"/>
          <w:sz w:val="24"/>
          <w:szCs w:val="24"/>
        </w:rPr>
        <w:t>T D.00.00.00 „Wymagania ogólne”.</w:t>
      </w:r>
    </w:p>
    <w:p w14:paraId="6B6ECA84" w14:textId="77777777" w:rsidR="00892BA5" w:rsidRPr="0000030A" w:rsidRDefault="00892BA5" w:rsidP="00A7672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10"/>
          <w:szCs w:val="10"/>
        </w:rPr>
      </w:pPr>
    </w:p>
    <w:p w14:paraId="145C151B" w14:textId="77777777" w:rsidR="003755A5" w:rsidRPr="0000030A" w:rsidRDefault="003755A5" w:rsidP="00A7672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0030A">
        <w:rPr>
          <w:rFonts w:ascii="Times New Roman" w:hAnsi="Times New Roman" w:cs="Times New Roman"/>
          <w:b/>
          <w:bCs/>
          <w:sz w:val="24"/>
          <w:szCs w:val="24"/>
        </w:rPr>
        <w:t>6.2. Badania przed przyst</w:t>
      </w:r>
      <w:r w:rsidRPr="0000030A">
        <w:rPr>
          <w:rFonts w:ascii="Times New Roman" w:hAnsi="Times New Roman" w:cs="Times New Roman"/>
          <w:sz w:val="24"/>
          <w:szCs w:val="24"/>
        </w:rPr>
        <w:t>ą</w:t>
      </w:r>
      <w:r w:rsidRPr="0000030A">
        <w:rPr>
          <w:rFonts w:ascii="Times New Roman" w:hAnsi="Times New Roman" w:cs="Times New Roman"/>
          <w:b/>
          <w:bCs/>
          <w:sz w:val="24"/>
          <w:szCs w:val="24"/>
        </w:rPr>
        <w:t>pieniem do robót</w:t>
      </w:r>
    </w:p>
    <w:p w14:paraId="26319848" w14:textId="77777777" w:rsidR="005945B7" w:rsidRPr="005945B7" w:rsidRDefault="005945B7" w:rsidP="005945B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5B7">
        <w:rPr>
          <w:rFonts w:ascii="Times New Roman" w:hAnsi="Times New Roman" w:cs="Times New Roman"/>
          <w:sz w:val="24"/>
          <w:szCs w:val="24"/>
        </w:rPr>
        <w:lastRenderedPageBreak/>
        <w:t>Przed przystąpieniem do robót Wykonawca powinien:</w:t>
      </w:r>
    </w:p>
    <w:p w14:paraId="74D651D1" w14:textId="7E53A4FD" w:rsidR="005945B7" w:rsidRPr="005945B7" w:rsidRDefault="005945B7" w:rsidP="005945B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5B7">
        <w:rPr>
          <w:rFonts w:ascii="Times New Roman" w:hAnsi="Times New Roman" w:cs="Times New Roman"/>
          <w:sz w:val="24"/>
          <w:szCs w:val="24"/>
        </w:rPr>
        <w:t>uzyskać wymagane dokumenty, dopuszczające wyroby budowlane do obrotu i powszechnego stosowania (aprobaty techniczne, certyfikaty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45B7">
        <w:rPr>
          <w:rFonts w:ascii="Times New Roman" w:hAnsi="Times New Roman" w:cs="Times New Roman"/>
          <w:sz w:val="24"/>
          <w:szCs w:val="24"/>
        </w:rPr>
        <w:t>zgodności, deklaracje zgodności, ew. badania materiałów wykonane przez dostawców itp.),</w:t>
      </w:r>
    </w:p>
    <w:p w14:paraId="5D0DBF80" w14:textId="77777777" w:rsidR="005945B7" w:rsidRPr="005945B7" w:rsidRDefault="005945B7" w:rsidP="005945B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5B7">
        <w:rPr>
          <w:rFonts w:ascii="Times New Roman" w:hAnsi="Times New Roman" w:cs="Times New Roman"/>
          <w:sz w:val="24"/>
          <w:szCs w:val="24"/>
        </w:rPr>
        <w:t>ew. wykonać własne badania właściwości materiałów przeznaczonych do wykonania robót, określone w punkcie 2,</w:t>
      </w:r>
    </w:p>
    <w:p w14:paraId="73788603" w14:textId="77777777" w:rsidR="005945B7" w:rsidRPr="005945B7" w:rsidRDefault="005945B7" w:rsidP="005945B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5B7">
        <w:rPr>
          <w:rFonts w:ascii="Times New Roman" w:hAnsi="Times New Roman" w:cs="Times New Roman"/>
          <w:sz w:val="24"/>
          <w:szCs w:val="24"/>
        </w:rPr>
        <w:t>sprawdzić cechy zewnętrzne gotowych materiałów z tworzyw.</w:t>
      </w:r>
    </w:p>
    <w:p w14:paraId="2BA256B2" w14:textId="633C587E" w:rsidR="000F767B" w:rsidRPr="0000030A" w:rsidRDefault="005945B7" w:rsidP="005945B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5B7">
        <w:rPr>
          <w:rFonts w:ascii="Times New Roman" w:hAnsi="Times New Roman" w:cs="Times New Roman"/>
          <w:sz w:val="24"/>
          <w:szCs w:val="24"/>
        </w:rPr>
        <w:t>Wszystkie dokumenty oraz wyniki badań Wykonawca przedstawia In</w:t>
      </w:r>
      <w:r>
        <w:rPr>
          <w:rFonts w:ascii="Times New Roman" w:hAnsi="Times New Roman" w:cs="Times New Roman"/>
          <w:sz w:val="24"/>
          <w:szCs w:val="24"/>
        </w:rPr>
        <w:t>spekto</w:t>
      </w:r>
      <w:r w:rsidRPr="005945B7">
        <w:rPr>
          <w:rFonts w:ascii="Times New Roman" w:hAnsi="Times New Roman" w:cs="Times New Roman"/>
          <w:sz w:val="24"/>
          <w:szCs w:val="24"/>
        </w:rPr>
        <w:t>rowi do akceptacji.</w:t>
      </w:r>
    </w:p>
    <w:p w14:paraId="0DE4B2C0" w14:textId="77777777" w:rsidR="004657E7" w:rsidRPr="0000030A" w:rsidRDefault="004657E7" w:rsidP="003755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0"/>
          <w:szCs w:val="10"/>
        </w:rPr>
      </w:pPr>
    </w:p>
    <w:p w14:paraId="19AA1930" w14:textId="77777777" w:rsidR="003755A5" w:rsidRPr="0000030A" w:rsidRDefault="003755A5" w:rsidP="003755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0030A">
        <w:rPr>
          <w:rFonts w:ascii="Times New Roman" w:hAnsi="Times New Roman" w:cs="Times New Roman"/>
          <w:b/>
          <w:bCs/>
          <w:sz w:val="24"/>
          <w:szCs w:val="24"/>
        </w:rPr>
        <w:t>6.3. Badania w czasie robót</w:t>
      </w:r>
    </w:p>
    <w:p w14:paraId="2D950B13" w14:textId="77777777" w:rsidR="00892BA5" w:rsidRPr="0000030A" w:rsidRDefault="00892BA5" w:rsidP="003755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0"/>
          <w:szCs w:val="10"/>
        </w:rPr>
      </w:pPr>
    </w:p>
    <w:p w14:paraId="49D69A10" w14:textId="77777777" w:rsidR="00892BA5" w:rsidRPr="0000030A" w:rsidRDefault="00892BA5" w:rsidP="00892BA5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30A">
        <w:rPr>
          <w:rFonts w:ascii="Times New Roman" w:hAnsi="Times New Roman" w:cs="Times New Roman"/>
          <w:sz w:val="24"/>
          <w:szCs w:val="24"/>
        </w:rPr>
        <w:t>Wykonawca jest zobowiązany do stałej i systematycznej kontroli prowadzonych robót w zakresie i z częstotliwością określoną w niniejszej SST i zaakceptowaną przez Inspektora. W szczególności kontrola powinna obejmować:</w:t>
      </w:r>
    </w:p>
    <w:p w14:paraId="48E14090" w14:textId="5CED2D13" w:rsidR="00892BA5" w:rsidRPr="0000030A" w:rsidRDefault="00892BA5" w:rsidP="00892BA5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30A">
        <w:rPr>
          <w:rFonts w:ascii="Times New Roman" w:hAnsi="Times New Roman" w:cs="Times New Roman"/>
          <w:sz w:val="24"/>
          <w:szCs w:val="24"/>
        </w:rPr>
        <w:t xml:space="preserve">- </w:t>
      </w:r>
      <w:r w:rsidR="0008567E">
        <w:rPr>
          <w:rFonts w:ascii="Times New Roman" w:hAnsi="Times New Roman" w:cs="Times New Roman"/>
          <w:sz w:val="24"/>
          <w:szCs w:val="24"/>
        </w:rPr>
        <w:t>lokalizacja i zgodność granic terenu robót z dokumentacją projektową lub zaleceniami Inspektora</w:t>
      </w:r>
      <w:r w:rsidRPr="0000030A">
        <w:rPr>
          <w:rFonts w:ascii="Times New Roman" w:hAnsi="Times New Roman" w:cs="Times New Roman"/>
          <w:sz w:val="24"/>
          <w:szCs w:val="24"/>
        </w:rPr>
        <w:t>,</w:t>
      </w:r>
    </w:p>
    <w:p w14:paraId="0476AB9C" w14:textId="77777777" w:rsidR="00892BA5" w:rsidRPr="0000030A" w:rsidRDefault="00892BA5" w:rsidP="00892BA5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30A">
        <w:rPr>
          <w:rFonts w:ascii="Times New Roman" w:hAnsi="Times New Roman" w:cs="Times New Roman"/>
          <w:sz w:val="24"/>
          <w:szCs w:val="24"/>
        </w:rPr>
        <w:t>- badanie zabezpieczenia wykopów przed zalaniem wodą,</w:t>
      </w:r>
    </w:p>
    <w:p w14:paraId="57A2243C" w14:textId="2B824B3B" w:rsidR="00892BA5" w:rsidRPr="0000030A" w:rsidRDefault="00892BA5" w:rsidP="00892BA5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30A">
        <w:rPr>
          <w:rFonts w:ascii="Times New Roman" w:hAnsi="Times New Roman" w:cs="Times New Roman"/>
          <w:sz w:val="24"/>
          <w:szCs w:val="24"/>
        </w:rPr>
        <w:t>- badanie i pomiary szerokości, grubości i zagęszczenia wykonanej warstwy podłoża z kruszywa mineralnego,</w:t>
      </w:r>
    </w:p>
    <w:p w14:paraId="704684A7" w14:textId="77777777" w:rsidR="00892BA5" w:rsidRPr="0000030A" w:rsidRDefault="00892BA5" w:rsidP="00892BA5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30A">
        <w:rPr>
          <w:rFonts w:ascii="Times New Roman" w:hAnsi="Times New Roman" w:cs="Times New Roman"/>
          <w:sz w:val="24"/>
          <w:szCs w:val="24"/>
        </w:rPr>
        <w:t>- badanie wskaźników zagęszczenia poszczególnych warstw zasypu,</w:t>
      </w:r>
    </w:p>
    <w:p w14:paraId="4B16A3D6" w14:textId="126417E3" w:rsidR="00892BA5" w:rsidRPr="0000030A" w:rsidRDefault="00892BA5" w:rsidP="0008567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30A">
        <w:rPr>
          <w:rFonts w:ascii="Times New Roman" w:hAnsi="Times New Roman" w:cs="Times New Roman"/>
          <w:sz w:val="24"/>
          <w:szCs w:val="24"/>
        </w:rPr>
        <w:t xml:space="preserve">- sprawdzenie rzędnych </w:t>
      </w:r>
      <w:r w:rsidR="0008567E">
        <w:rPr>
          <w:rFonts w:ascii="Times New Roman" w:hAnsi="Times New Roman" w:cs="Times New Roman"/>
          <w:sz w:val="24"/>
          <w:szCs w:val="24"/>
        </w:rPr>
        <w:t>ułożenia geokraty wypełnionej kruszywem</w:t>
      </w:r>
      <w:r w:rsidRPr="0000030A">
        <w:rPr>
          <w:rFonts w:ascii="Times New Roman" w:hAnsi="Times New Roman" w:cs="Times New Roman"/>
          <w:sz w:val="24"/>
          <w:szCs w:val="24"/>
        </w:rPr>
        <w:t>.</w:t>
      </w:r>
    </w:p>
    <w:p w14:paraId="3E9827E7" w14:textId="77777777" w:rsidR="00892BA5" w:rsidRPr="0000030A" w:rsidRDefault="00892BA5" w:rsidP="003755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37073BA" w14:textId="77777777" w:rsidR="003755A5" w:rsidRPr="0000030A" w:rsidRDefault="003755A5" w:rsidP="00042E73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0030A">
        <w:rPr>
          <w:rFonts w:ascii="Times New Roman" w:hAnsi="Times New Roman" w:cs="Times New Roman"/>
          <w:b/>
          <w:bCs/>
          <w:sz w:val="24"/>
          <w:szCs w:val="24"/>
        </w:rPr>
        <w:t>7. OBMIAR ROBÓT</w:t>
      </w:r>
    </w:p>
    <w:p w14:paraId="7C146A9A" w14:textId="77777777" w:rsidR="001E6F64" w:rsidRPr="0000030A" w:rsidRDefault="001E6F64" w:rsidP="001E6F6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10"/>
          <w:szCs w:val="10"/>
        </w:rPr>
      </w:pPr>
    </w:p>
    <w:p w14:paraId="364A9373" w14:textId="77777777" w:rsidR="003755A5" w:rsidRPr="0000030A" w:rsidRDefault="003755A5" w:rsidP="0028465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0030A">
        <w:rPr>
          <w:rFonts w:ascii="Times New Roman" w:hAnsi="Times New Roman" w:cs="Times New Roman"/>
          <w:b/>
          <w:bCs/>
          <w:sz w:val="24"/>
          <w:szCs w:val="24"/>
        </w:rPr>
        <w:t>7.1. Ogólne zasady obmiaru robót</w:t>
      </w:r>
    </w:p>
    <w:p w14:paraId="66078635" w14:textId="77777777" w:rsidR="003755A5" w:rsidRPr="0000030A" w:rsidRDefault="003755A5" w:rsidP="0028465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30A">
        <w:rPr>
          <w:rFonts w:ascii="Times New Roman" w:hAnsi="Times New Roman" w:cs="Times New Roman"/>
          <w:sz w:val="24"/>
          <w:szCs w:val="24"/>
        </w:rPr>
        <w:t xml:space="preserve">Ogólne zasady obmiaru robót podano w SST D.00.00.00 „Wymagania ogólne” </w:t>
      </w:r>
    </w:p>
    <w:p w14:paraId="49B47A84" w14:textId="77777777" w:rsidR="003755A5" w:rsidRPr="0000030A" w:rsidRDefault="003755A5" w:rsidP="0028465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0030A">
        <w:rPr>
          <w:rFonts w:ascii="Times New Roman" w:hAnsi="Times New Roman" w:cs="Times New Roman"/>
          <w:b/>
          <w:bCs/>
          <w:sz w:val="24"/>
          <w:szCs w:val="24"/>
        </w:rPr>
        <w:t>7.2. Jednostka obmiarowa</w:t>
      </w:r>
    </w:p>
    <w:p w14:paraId="2BCCFCEF" w14:textId="1F874EAD" w:rsidR="003755A5" w:rsidRPr="0000030A" w:rsidRDefault="001E6F64" w:rsidP="0028465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30A">
        <w:rPr>
          <w:rFonts w:ascii="Times New Roman" w:hAnsi="Times New Roman" w:cs="Times New Roman"/>
          <w:sz w:val="24"/>
          <w:szCs w:val="24"/>
        </w:rPr>
        <w:t>Jednostką obmiarową jest m</w:t>
      </w:r>
      <w:r w:rsidR="0008567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00030A">
        <w:rPr>
          <w:rFonts w:ascii="Times New Roman" w:hAnsi="Times New Roman" w:cs="Times New Roman"/>
          <w:sz w:val="24"/>
          <w:szCs w:val="24"/>
        </w:rPr>
        <w:t xml:space="preserve"> (metr</w:t>
      </w:r>
      <w:r w:rsidR="0008567E">
        <w:rPr>
          <w:rFonts w:ascii="Times New Roman" w:hAnsi="Times New Roman" w:cs="Times New Roman"/>
          <w:sz w:val="24"/>
          <w:szCs w:val="24"/>
        </w:rPr>
        <w:t xml:space="preserve"> kwadratowy</w:t>
      </w:r>
      <w:r w:rsidRPr="0000030A">
        <w:rPr>
          <w:rFonts w:ascii="Times New Roman" w:hAnsi="Times New Roman" w:cs="Times New Roman"/>
          <w:sz w:val="24"/>
          <w:szCs w:val="24"/>
        </w:rPr>
        <w:t xml:space="preserve">) </w:t>
      </w:r>
      <w:r w:rsidR="0008567E">
        <w:rPr>
          <w:rFonts w:ascii="Times New Roman" w:hAnsi="Times New Roman" w:cs="Times New Roman"/>
          <w:sz w:val="24"/>
          <w:szCs w:val="24"/>
        </w:rPr>
        <w:t xml:space="preserve">ułożonej geokraty komórkowej oraz </w:t>
      </w:r>
      <w:r w:rsidR="0008567E" w:rsidRPr="0000030A">
        <w:rPr>
          <w:rFonts w:ascii="Times New Roman" w:hAnsi="Times New Roman" w:cs="Times New Roman"/>
          <w:sz w:val="24"/>
          <w:szCs w:val="24"/>
        </w:rPr>
        <w:t>m</w:t>
      </w:r>
      <w:r w:rsidR="0008567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08567E" w:rsidRPr="0000030A">
        <w:rPr>
          <w:rFonts w:ascii="Times New Roman" w:hAnsi="Times New Roman" w:cs="Times New Roman"/>
          <w:sz w:val="24"/>
          <w:szCs w:val="24"/>
        </w:rPr>
        <w:t xml:space="preserve"> </w:t>
      </w:r>
      <w:r w:rsidR="0008567E">
        <w:rPr>
          <w:rFonts w:ascii="Times New Roman" w:hAnsi="Times New Roman" w:cs="Times New Roman"/>
          <w:sz w:val="24"/>
          <w:szCs w:val="24"/>
        </w:rPr>
        <w:t xml:space="preserve">(metr kwadratowy) </w:t>
      </w:r>
      <w:r w:rsidRPr="0000030A">
        <w:rPr>
          <w:rFonts w:ascii="Times New Roman" w:hAnsi="Times New Roman" w:cs="Times New Roman"/>
          <w:sz w:val="24"/>
          <w:szCs w:val="24"/>
        </w:rPr>
        <w:t xml:space="preserve">wykonanej i odebranej </w:t>
      </w:r>
      <w:r w:rsidR="0008567E">
        <w:rPr>
          <w:rFonts w:ascii="Times New Roman" w:hAnsi="Times New Roman" w:cs="Times New Roman"/>
          <w:sz w:val="24"/>
          <w:szCs w:val="24"/>
        </w:rPr>
        <w:t>warstwy kruszywa łamanego gr. 20 cm.</w:t>
      </w:r>
    </w:p>
    <w:p w14:paraId="721034A3" w14:textId="77777777" w:rsidR="003755A5" w:rsidRPr="0000030A" w:rsidRDefault="003755A5" w:rsidP="00042E73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0030A">
        <w:rPr>
          <w:rFonts w:ascii="Times New Roman" w:hAnsi="Times New Roman" w:cs="Times New Roman"/>
          <w:b/>
          <w:bCs/>
          <w:sz w:val="24"/>
          <w:szCs w:val="24"/>
        </w:rPr>
        <w:t>8. ODBIÓR ROBÓT</w:t>
      </w:r>
    </w:p>
    <w:p w14:paraId="72C04CEB" w14:textId="77777777" w:rsidR="003755A5" w:rsidRPr="0000030A" w:rsidRDefault="003755A5" w:rsidP="0028465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30A">
        <w:rPr>
          <w:rFonts w:ascii="Times New Roman" w:hAnsi="Times New Roman" w:cs="Times New Roman"/>
          <w:sz w:val="24"/>
          <w:szCs w:val="24"/>
        </w:rPr>
        <w:t xml:space="preserve">Ogólne zasady odbioru robót podano w SST D.00.00.00 „Wymagania ogólne” </w:t>
      </w:r>
    </w:p>
    <w:p w14:paraId="5653CF60" w14:textId="77777777" w:rsidR="003755A5" w:rsidRPr="0000030A" w:rsidRDefault="003755A5" w:rsidP="0028465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30A">
        <w:rPr>
          <w:rFonts w:ascii="Times New Roman" w:hAnsi="Times New Roman" w:cs="Times New Roman"/>
          <w:sz w:val="24"/>
          <w:szCs w:val="24"/>
        </w:rPr>
        <w:t xml:space="preserve">Roboty uznaje się za wykonane zgodnie z </w:t>
      </w:r>
      <w:r w:rsidR="006159F0" w:rsidRPr="0000030A">
        <w:rPr>
          <w:rFonts w:ascii="Times New Roman" w:hAnsi="Times New Roman" w:cs="Times New Roman"/>
          <w:sz w:val="24"/>
          <w:szCs w:val="24"/>
        </w:rPr>
        <w:t xml:space="preserve">wymaganiami Inspektora i/lub </w:t>
      </w:r>
      <w:r w:rsidRPr="0000030A">
        <w:rPr>
          <w:rFonts w:ascii="Times New Roman" w:hAnsi="Times New Roman" w:cs="Times New Roman"/>
          <w:sz w:val="24"/>
          <w:szCs w:val="24"/>
        </w:rPr>
        <w:t>dokumentacją projektową, jeżeli</w:t>
      </w:r>
      <w:r w:rsidR="006159F0" w:rsidRPr="0000030A">
        <w:rPr>
          <w:rFonts w:ascii="Times New Roman" w:hAnsi="Times New Roman" w:cs="Times New Roman"/>
          <w:sz w:val="24"/>
          <w:szCs w:val="24"/>
        </w:rPr>
        <w:t xml:space="preserve"> </w:t>
      </w:r>
      <w:r w:rsidRPr="0000030A">
        <w:rPr>
          <w:rFonts w:ascii="Times New Roman" w:hAnsi="Times New Roman" w:cs="Times New Roman"/>
          <w:sz w:val="24"/>
          <w:szCs w:val="24"/>
        </w:rPr>
        <w:t>wszystkie pomiary i badania z zachowaniem tolerancji dały wyniki pozytywne.</w:t>
      </w:r>
    </w:p>
    <w:p w14:paraId="68478764" w14:textId="77777777" w:rsidR="00042E73" w:rsidRPr="0000030A" w:rsidRDefault="00042E73" w:rsidP="00042E73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030A">
        <w:rPr>
          <w:rFonts w:ascii="Times New Roman" w:hAnsi="Times New Roman" w:cs="Times New Roman"/>
          <w:b/>
          <w:sz w:val="24"/>
          <w:szCs w:val="24"/>
        </w:rPr>
        <w:t>8.1. Odbiór robot zanikających i ulegających zakryciu</w:t>
      </w:r>
    </w:p>
    <w:p w14:paraId="1B21E84A" w14:textId="77777777" w:rsidR="00042E73" w:rsidRPr="0000030A" w:rsidRDefault="00042E73" w:rsidP="00042E7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30A">
        <w:rPr>
          <w:rFonts w:ascii="Times New Roman" w:hAnsi="Times New Roman" w:cs="Times New Roman"/>
          <w:sz w:val="24"/>
          <w:szCs w:val="24"/>
        </w:rPr>
        <w:t>Odbiorowi robót zanikających i ulegających zakryciu podlegają;</w:t>
      </w:r>
    </w:p>
    <w:p w14:paraId="7ED91401" w14:textId="58932422" w:rsidR="00042E73" w:rsidRPr="0000030A" w:rsidRDefault="00042E73" w:rsidP="00042E7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30A">
        <w:rPr>
          <w:rFonts w:ascii="Times New Roman" w:hAnsi="Times New Roman" w:cs="Times New Roman"/>
          <w:sz w:val="24"/>
          <w:szCs w:val="24"/>
        </w:rPr>
        <w:t xml:space="preserve">- </w:t>
      </w:r>
      <w:r w:rsidR="0008567E" w:rsidRPr="0008567E">
        <w:rPr>
          <w:rFonts w:ascii="Times New Roman" w:hAnsi="Times New Roman" w:cs="Times New Roman"/>
          <w:sz w:val="24"/>
          <w:szCs w:val="24"/>
        </w:rPr>
        <w:t>roboty odwodnieniowe</w:t>
      </w:r>
      <w:r w:rsidR="001E6F64" w:rsidRPr="0000030A">
        <w:rPr>
          <w:rFonts w:ascii="Times New Roman" w:hAnsi="Times New Roman" w:cs="Times New Roman"/>
          <w:sz w:val="24"/>
          <w:szCs w:val="24"/>
        </w:rPr>
        <w:t>,</w:t>
      </w:r>
    </w:p>
    <w:p w14:paraId="68E1623F" w14:textId="404A40D1" w:rsidR="00042E73" w:rsidRPr="0000030A" w:rsidRDefault="00042E73" w:rsidP="00042E7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30A">
        <w:rPr>
          <w:rFonts w:ascii="Times New Roman" w:hAnsi="Times New Roman" w:cs="Times New Roman"/>
          <w:sz w:val="24"/>
          <w:szCs w:val="24"/>
        </w:rPr>
        <w:t xml:space="preserve">- </w:t>
      </w:r>
      <w:r w:rsidR="0008567E" w:rsidRPr="0008567E">
        <w:rPr>
          <w:rFonts w:ascii="Times New Roman" w:hAnsi="Times New Roman" w:cs="Times New Roman"/>
          <w:sz w:val="24"/>
          <w:szCs w:val="24"/>
        </w:rPr>
        <w:t>ułożenie geokraty wypełnionej kruszywem</w:t>
      </w:r>
      <w:r w:rsidR="0008567E">
        <w:rPr>
          <w:rFonts w:ascii="Times New Roman" w:hAnsi="Times New Roman" w:cs="Times New Roman"/>
          <w:sz w:val="24"/>
          <w:szCs w:val="24"/>
        </w:rPr>
        <w:t>.</w:t>
      </w:r>
    </w:p>
    <w:p w14:paraId="3141D1ED" w14:textId="77777777" w:rsidR="001E6F64" w:rsidRPr="0000030A" w:rsidRDefault="001E6F64" w:rsidP="001E6F6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30A">
        <w:rPr>
          <w:rFonts w:ascii="Times New Roman" w:hAnsi="Times New Roman" w:cs="Times New Roman"/>
          <w:sz w:val="24"/>
          <w:szCs w:val="24"/>
        </w:rPr>
        <w:t>Odbiór robót zanikających powinien być dokonany w czasie umożliwiającym wykonanie korekt i poprawek, bez hamowania ogólnego postępu robót. Długość odcinka robót ziemnych poddana odbiorowi nie powinna być mniejsza od 50 m.</w:t>
      </w:r>
    </w:p>
    <w:p w14:paraId="451F441E" w14:textId="4F0BAE5C" w:rsidR="00E21A19" w:rsidRDefault="00E21A19" w:rsidP="00CF5B6E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</w:p>
    <w:p w14:paraId="0E2CCF26" w14:textId="39F1351A" w:rsidR="00350CC5" w:rsidRDefault="00350CC5" w:rsidP="00CF5B6E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</w:p>
    <w:p w14:paraId="758EF3D8" w14:textId="77777777" w:rsidR="00350CC5" w:rsidRPr="00350CC5" w:rsidRDefault="00350CC5" w:rsidP="00CF5B6E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</w:p>
    <w:p w14:paraId="5B8516A0" w14:textId="77777777" w:rsidR="00CF5B6E" w:rsidRPr="0000030A" w:rsidRDefault="00CF5B6E" w:rsidP="00CF5B6E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  <w:r w:rsidRPr="0000030A">
        <w:rPr>
          <w:rFonts w:ascii="Times New Roman" w:hAnsi="Times New Roman" w:cs="Times New Roman"/>
          <w:b/>
          <w:bCs/>
        </w:rPr>
        <w:lastRenderedPageBreak/>
        <w:t xml:space="preserve">8.2. </w:t>
      </w:r>
      <w:bookmarkStart w:id="1" w:name="_Hlk179267626"/>
      <w:r w:rsidRPr="0000030A">
        <w:rPr>
          <w:rFonts w:ascii="Times New Roman" w:hAnsi="Times New Roman" w:cs="Times New Roman"/>
          <w:b/>
          <w:bCs/>
        </w:rPr>
        <w:t xml:space="preserve">Zasady postępowania z wadliwie wykonanymi robotami </w:t>
      </w:r>
    </w:p>
    <w:p w14:paraId="1BC1EF43" w14:textId="77777777" w:rsidR="001E6F64" w:rsidRPr="0000030A" w:rsidRDefault="001E6F64" w:rsidP="00CF5B6E">
      <w:pPr>
        <w:pStyle w:val="Default"/>
        <w:spacing w:line="276" w:lineRule="auto"/>
        <w:rPr>
          <w:rFonts w:ascii="Times New Roman" w:hAnsi="Times New Roman" w:cs="Times New Roman"/>
          <w:sz w:val="10"/>
          <w:szCs w:val="10"/>
        </w:rPr>
      </w:pPr>
    </w:p>
    <w:p w14:paraId="7A04AFD5" w14:textId="77777777" w:rsidR="00CF5B6E" w:rsidRPr="0000030A" w:rsidRDefault="00CF5B6E" w:rsidP="00CF5B6E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00030A">
        <w:rPr>
          <w:rFonts w:ascii="Times New Roman" w:hAnsi="Times New Roman" w:cs="Times New Roman"/>
        </w:rPr>
        <w:t>Jeżeli wystąpią wyniki negatywne dla materiałów i robót (nie spełniające wymagań określonych w SST), Inspektor wydaje Wykonawcy polecenie przedstawienia programu naprawczego. Wykonawca w programie tym jest zobowiązany dokonać oceny wpływu na trwałość konstrukcji</w:t>
      </w:r>
      <w:r w:rsidR="001E6F64" w:rsidRPr="0000030A">
        <w:rPr>
          <w:rFonts w:ascii="Times New Roman" w:hAnsi="Times New Roman" w:cs="Times New Roman"/>
        </w:rPr>
        <w:t>,</w:t>
      </w:r>
      <w:r w:rsidRPr="0000030A">
        <w:rPr>
          <w:rFonts w:ascii="Times New Roman" w:hAnsi="Times New Roman" w:cs="Times New Roman"/>
        </w:rPr>
        <w:t xml:space="preserve"> przedstawić sposób naprawienia wady lub wnioskować</w:t>
      </w:r>
      <w:r w:rsidR="001E6F64" w:rsidRPr="0000030A">
        <w:rPr>
          <w:rFonts w:ascii="Times New Roman" w:hAnsi="Times New Roman" w:cs="Times New Roman"/>
        </w:rPr>
        <w:t xml:space="preserve"> </w:t>
      </w:r>
      <w:r w:rsidRPr="0000030A">
        <w:rPr>
          <w:rFonts w:ascii="Times New Roman" w:hAnsi="Times New Roman" w:cs="Times New Roman"/>
        </w:rPr>
        <w:t>o zredukowanie ceny kontraktowej.</w:t>
      </w:r>
    </w:p>
    <w:p w14:paraId="20DA7E0F" w14:textId="77777777" w:rsidR="00CF5B6E" w:rsidRPr="0000030A" w:rsidRDefault="00CF5B6E" w:rsidP="00CF5B6E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00030A">
        <w:rPr>
          <w:rFonts w:ascii="Times New Roman" w:hAnsi="Times New Roman" w:cs="Times New Roman"/>
        </w:rPr>
        <w:t>W przypadku braku zgody Inspektora na zastosowanie programu naprawczego wszystkie materiały i roboty nie spełniające wymagań podanych w odpowiednich punktach SST zostaną odrzucone. Wykonawca wymieni materiały na właściwe i wykona pra</w:t>
      </w:r>
      <w:r w:rsidR="001E6F64" w:rsidRPr="0000030A">
        <w:rPr>
          <w:rFonts w:ascii="Times New Roman" w:hAnsi="Times New Roman" w:cs="Times New Roman"/>
        </w:rPr>
        <w:t>widłowo roboty na własny koszt.</w:t>
      </w:r>
    </w:p>
    <w:bookmarkEnd w:id="1"/>
    <w:p w14:paraId="7922CCB4" w14:textId="77777777" w:rsidR="001E6F64" w:rsidRPr="0000030A" w:rsidRDefault="001E6F64" w:rsidP="00CF5B6E">
      <w:pPr>
        <w:pStyle w:val="Default"/>
        <w:spacing w:line="276" w:lineRule="auto"/>
        <w:jc w:val="both"/>
        <w:rPr>
          <w:rFonts w:ascii="Times New Roman" w:hAnsi="Times New Roman" w:cs="Times New Roman"/>
          <w:sz w:val="10"/>
          <w:szCs w:val="10"/>
        </w:rPr>
      </w:pPr>
    </w:p>
    <w:p w14:paraId="47140BA1" w14:textId="77777777" w:rsidR="003755A5" w:rsidRPr="0000030A" w:rsidRDefault="00042E73" w:rsidP="003755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0030A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3755A5" w:rsidRPr="0000030A">
        <w:rPr>
          <w:rFonts w:ascii="Times New Roman" w:hAnsi="Times New Roman" w:cs="Times New Roman"/>
          <w:b/>
          <w:bCs/>
          <w:sz w:val="24"/>
          <w:szCs w:val="24"/>
        </w:rPr>
        <w:t>. PODSTAWA PŁATNO</w:t>
      </w:r>
      <w:r w:rsidR="003755A5" w:rsidRPr="0000030A">
        <w:rPr>
          <w:rFonts w:ascii="Times New Roman" w:hAnsi="Times New Roman" w:cs="Times New Roman"/>
          <w:sz w:val="24"/>
          <w:szCs w:val="24"/>
        </w:rPr>
        <w:t>Ś</w:t>
      </w:r>
      <w:r w:rsidR="003755A5" w:rsidRPr="0000030A">
        <w:rPr>
          <w:rFonts w:ascii="Times New Roman" w:hAnsi="Times New Roman" w:cs="Times New Roman"/>
          <w:b/>
          <w:bCs/>
          <w:sz w:val="24"/>
          <w:szCs w:val="24"/>
        </w:rPr>
        <w:t>CI</w:t>
      </w:r>
    </w:p>
    <w:p w14:paraId="670EEB3D" w14:textId="77777777" w:rsidR="001E6F64" w:rsidRPr="0000030A" w:rsidRDefault="001E6F64" w:rsidP="003755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10"/>
          <w:szCs w:val="10"/>
        </w:rPr>
      </w:pPr>
    </w:p>
    <w:p w14:paraId="42637580" w14:textId="77777777" w:rsidR="003755A5" w:rsidRPr="0000030A" w:rsidRDefault="003755A5" w:rsidP="003755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0030A">
        <w:rPr>
          <w:rFonts w:ascii="Times New Roman" w:hAnsi="Times New Roman" w:cs="Times New Roman"/>
          <w:b/>
          <w:bCs/>
          <w:sz w:val="24"/>
          <w:szCs w:val="24"/>
        </w:rPr>
        <w:t>9.1. Ogólne ustalenia dotycz</w:t>
      </w:r>
      <w:r w:rsidRPr="0000030A">
        <w:rPr>
          <w:rFonts w:ascii="Times New Roman" w:hAnsi="Times New Roman" w:cs="Times New Roman"/>
          <w:sz w:val="24"/>
          <w:szCs w:val="24"/>
        </w:rPr>
        <w:t>ą</w:t>
      </w:r>
      <w:r w:rsidRPr="0000030A">
        <w:rPr>
          <w:rFonts w:ascii="Times New Roman" w:hAnsi="Times New Roman" w:cs="Times New Roman"/>
          <w:b/>
          <w:bCs/>
          <w:sz w:val="24"/>
          <w:szCs w:val="24"/>
        </w:rPr>
        <w:t>ce podstawy płatno</w:t>
      </w:r>
      <w:r w:rsidRPr="0000030A">
        <w:rPr>
          <w:rFonts w:ascii="Times New Roman" w:hAnsi="Times New Roman" w:cs="Times New Roman"/>
          <w:sz w:val="24"/>
          <w:szCs w:val="24"/>
        </w:rPr>
        <w:t>ś</w:t>
      </w:r>
      <w:r w:rsidRPr="0000030A">
        <w:rPr>
          <w:rFonts w:ascii="Times New Roman" w:hAnsi="Times New Roman" w:cs="Times New Roman"/>
          <w:b/>
          <w:bCs/>
          <w:sz w:val="24"/>
          <w:szCs w:val="24"/>
        </w:rPr>
        <w:t>ci</w:t>
      </w:r>
    </w:p>
    <w:p w14:paraId="7C9F9061" w14:textId="77777777" w:rsidR="001E6F64" w:rsidRPr="0000030A" w:rsidRDefault="001E6F64" w:rsidP="003755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10"/>
          <w:szCs w:val="10"/>
        </w:rPr>
      </w:pPr>
    </w:p>
    <w:p w14:paraId="1072D420" w14:textId="77777777" w:rsidR="005B6416" w:rsidRPr="0000030A" w:rsidRDefault="003755A5" w:rsidP="003755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030A">
        <w:rPr>
          <w:rFonts w:ascii="Times New Roman" w:hAnsi="Times New Roman" w:cs="Times New Roman"/>
          <w:sz w:val="24"/>
          <w:szCs w:val="24"/>
        </w:rPr>
        <w:t xml:space="preserve">Ogólne ustalenia dotyczące podstawy płatności podano w SST D.00.00.00 „Wymagania ogólne” </w:t>
      </w:r>
    </w:p>
    <w:p w14:paraId="20407EE8" w14:textId="77777777" w:rsidR="005B6416" w:rsidRPr="0000030A" w:rsidRDefault="005B6416" w:rsidP="003755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0"/>
          <w:szCs w:val="10"/>
        </w:rPr>
      </w:pPr>
    </w:p>
    <w:p w14:paraId="6551555C" w14:textId="77777777" w:rsidR="00042E73" w:rsidRPr="0000030A" w:rsidRDefault="00042E73" w:rsidP="006159F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10"/>
          <w:szCs w:val="10"/>
        </w:rPr>
      </w:pPr>
    </w:p>
    <w:p w14:paraId="7C448468" w14:textId="77777777" w:rsidR="003755A5" w:rsidRPr="0000030A" w:rsidRDefault="003755A5" w:rsidP="006159F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0030A">
        <w:rPr>
          <w:rFonts w:ascii="Times New Roman" w:hAnsi="Times New Roman" w:cs="Times New Roman"/>
          <w:b/>
          <w:bCs/>
          <w:sz w:val="24"/>
          <w:szCs w:val="24"/>
        </w:rPr>
        <w:t>9.2. Cena jednostki obmiarowej</w:t>
      </w:r>
    </w:p>
    <w:p w14:paraId="6B988FC0" w14:textId="77777777" w:rsidR="001E6F64" w:rsidRPr="0000030A" w:rsidRDefault="001E6F64" w:rsidP="006159F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10"/>
          <w:szCs w:val="10"/>
        </w:rPr>
      </w:pPr>
    </w:p>
    <w:p w14:paraId="56CFB042" w14:textId="6F46EAF2" w:rsidR="003755A5" w:rsidRPr="0000030A" w:rsidRDefault="00350CC5" w:rsidP="00B734CB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350CC5">
        <w:rPr>
          <w:rFonts w:ascii="Times New Roman" w:hAnsi="Times New Roman" w:cs="Times New Roman"/>
        </w:rPr>
        <w:t>Cena wykonania 1 m2 wzmocnienia nawierzchni obejmuje:</w:t>
      </w:r>
    </w:p>
    <w:p w14:paraId="78A9C963" w14:textId="77777777" w:rsidR="003755A5" w:rsidRPr="0000030A" w:rsidRDefault="00AA31E6" w:rsidP="00B734CB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00030A">
        <w:rPr>
          <w:rFonts w:ascii="Times New Roman" w:hAnsi="Times New Roman" w:cs="Times New Roman"/>
        </w:rPr>
        <w:t xml:space="preserve">- </w:t>
      </w:r>
      <w:r w:rsidR="003755A5" w:rsidRPr="0000030A">
        <w:rPr>
          <w:rFonts w:ascii="Times New Roman" w:hAnsi="Times New Roman" w:cs="Times New Roman"/>
        </w:rPr>
        <w:t>prace pomiarowe i roboty przygotowawcze,</w:t>
      </w:r>
    </w:p>
    <w:p w14:paraId="249FCD02" w14:textId="77777777" w:rsidR="00AA31E6" w:rsidRPr="0000030A" w:rsidRDefault="00AA31E6" w:rsidP="00B734CB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00030A">
        <w:rPr>
          <w:rFonts w:ascii="Times New Roman" w:hAnsi="Times New Roman" w:cs="Times New Roman"/>
        </w:rPr>
        <w:t>- oznakowanie i zabezpieczenie robót,</w:t>
      </w:r>
    </w:p>
    <w:p w14:paraId="21888AE3" w14:textId="77777777" w:rsidR="003755A5" w:rsidRPr="0000030A" w:rsidRDefault="00AA31E6" w:rsidP="00B734CB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00030A">
        <w:rPr>
          <w:rFonts w:ascii="Times New Roman" w:hAnsi="Times New Roman" w:cs="Times New Roman"/>
        </w:rPr>
        <w:t xml:space="preserve">- </w:t>
      </w:r>
      <w:r w:rsidR="003755A5" w:rsidRPr="0000030A">
        <w:rPr>
          <w:rFonts w:ascii="Times New Roman" w:hAnsi="Times New Roman" w:cs="Times New Roman"/>
        </w:rPr>
        <w:t xml:space="preserve">dostarczenie materiałów </w:t>
      </w:r>
      <w:r w:rsidR="006159F0" w:rsidRPr="0000030A">
        <w:rPr>
          <w:rFonts w:ascii="Times New Roman" w:hAnsi="Times New Roman" w:cs="Times New Roman"/>
        </w:rPr>
        <w:t xml:space="preserve">i sprzętu </w:t>
      </w:r>
      <w:r w:rsidR="003755A5" w:rsidRPr="0000030A">
        <w:rPr>
          <w:rFonts w:ascii="Times New Roman" w:hAnsi="Times New Roman" w:cs="Times New Roman"/>
        </w:rPr>
        <w:t>na miejsce wbudowania,</w:t>
      </w:r>
    </w:p>
    <w:p w14:paraId="0E44F30B" w14:textId="0B08366C" w:rsidR="003755A5" w:rsidRPr="0000030A" w:rsidRDefault="00AA31E6" w:rsidP="00B734CB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00030A">
        <w:rPr>
          <w:rFonts w:ascii="Times New Roman" w:hAnsi="Times New Roman" w:cs="Times New Roman"/>
        </w:rPr>
        <w:t xml:space="preserve">- </w:t>
      </w:r>
      <w:r w:rsidR="00350CC5" w:rsidRPr="00350CC5">
        <w:rPr>
          <w:rFonts w:ascii="Times New Roman" w:hAnsi="Times New Roman" w:cs="Times New Roman"/>
        </w:rPr>
        <w:t>przygotowanie podłoża</w:t>
      </w:r>
      <w:r w:rsidRPr="0000030A">
        <w:rPr>
          <w:rFonts w:ascii="Times New Roman" w:hAnsi="Times New Roman" w:cs="Times New Roman"/>
        </w:rPr>
        <w:t>,</w:t>
      </w:r>
    </w:p>
    <w:p w14:paraId="062CB8E7" w14:textId="7C5C61E0" w:rsidR="003755A5" w:rsidRPr="0000030A" w:rsidRDefault="00AA31E6" w:rsidP="00B734CB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00030A">
        <w:rPr>
          <w:rFonts w:ascii="Times New Roman" w:hAnsi="Times New Roman" w:cs="Times New Roman"/>
        </w:rPr>
        <w:t xml:space="preserve">- </w:t>
      </w:r>
      <w:r w:rsidR="00350CC5" w:rsidRPr="00350CC5">
        <w:rPr>
          <w:rFonts w:ascii="Times New Roman" w:hAnsi="Times New Roman" w:cs="Times New Roman"/>
        </w:rPr>
        <w:t>roboty odwodnieniowe</w:t>
      </w:r>
      <w:r w:rsidR="00B734CB" w:rsidRPr="0000030A">
        <w:rPr>
          <w:rFonts w:ascii="Times New Roman" w:hAnsi="Times New Roman" w:cs="Times New Roman"/>
        </w:rPr>
        <w:t>,</w:t>
      </w:r>
    </w:p>
    <w:p w14:paraId="7CBE2977" w14:textId="44065F7A" w:rsidR="005B6416" w:rsidRPr="0000030A" w:rsidRDefault="005B6416" w:rsidP="00B734CB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00030A">
        <w:rPr>
          <w:rFonts w:ascii="Times New Roman" w:hAnsi="Times New Roman" w:cs="Times New Roman"/>
        </w:rPr>
        <w:t xml:space="preserve">- </w:t>
      </w:r>
      <w:r w:rsidR="00350CC5" w:rsidRPr="00350CC5">
        <w:rPr>
          <w:rFonts w:ascii="Times New Roman" w:hAnsi="Times New Roman" w:cs="Times New Roman"/>
        </w:rPr>
        <w:t xml:space="preserve">ułożenie geokraty </w:t>
      </w:r>
      <w:r w:rsidR="00761C32">
        <w:rPr>
          <w:rFonts w:ascii="Times New Roman" w:hAnsi="Times New Roman" w:cs="Times New Roman"/>
        </w:rPr>
        <w:t xml:space="preserve">wys. 20 cm </w:t>
      </w:r>
      <w:r w:rsidR="00350CC5" w:rsidRPr="00350CC5">
        <w:rPr>
          <w:rFonts w:ascii="Times New Roman" w:hAnsi="Times New Roman" w:cs="Times New Roman"/>
        </w:rPr>
        <w:t>wypełnionej kruszywem i inne roboty, według wymagań dokumentacji projektowej, ST i specyfikacji technicznej,</w:t>
      </w:r>
    </w:p>
    <w:p w14:paraId="2649B93C" w14:textId="3AC6740D" w:rsidR="003755A5" w:rsidRPr="0000030A" w:rsidRDefault="00AA31E6" w:rsidP="00B734CB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00030A">
        <w:rPr>
          <w:rFonts w:ascii="Times New Roman" w:hAnsi="Times New Roman" w:cs="Times New Roman"/>
        </w:rPr>
        <w:t xml:space="preserve">- </w:t>
      </w:r>
      <w:r w:rsidR="00350CC5" w:rsidRPr="00350CC5">
        <w:rPr>
          <w:rFonts w:ascii="Times New Roman" w:hAnsi="Times New Roman" w:cs="Times New Roman"/>
        </w:rPr>
        <w:t>przeprowadzenie pomiarów i badań wymaganych w specyfikacji technicznej</w:t>
      </w:r>
      <w:r w:rsidR="00B734CB" w:rsidRPr="0000030A">
        <w:rPr>
          <w:rFonts w:ascii="Times New Roman" w:hAnsi="Times New Roman" w:cs="Times New Roman"/>
        </w:rPr>
        <w:t>,</w:t>
      </w:r>
    </w:p>
    <w:p w14:paraId="33C922A6" w14:textId="24AC16C8" w:rsidR="00B734CB" w:rsidRPr="0000030A" w:rsidRDefault="00AA31E6" w:rsidP="00350CC5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00030A">
        <w:rPr>
          <w:rFonts w:ascii="Times New Roman" w:hAnsi="Times New Roman" w:cs="Times New Roman"/>
        </w:rPr>
        <w:t xml:space="preserve">- </w:t>
      </w:r>
      <w:r w:rsidR="00350CC5" w:rsidRPr="00350CC5">
        <w:rPr>
          <w:rFonts w:ascii="Times New Roman" w:hAnsi="Times New Roman" w:cs="Times New Roman"/>
        </w:rPr>
        <w:t>odwiezienie sprzętu</w:t>
      </w:r>
      <w:r w:rsidR="00B734CB" w:rsidRPr="0000030A">
        <w:rPr>
          <w:rFonts w:ascii="Times New Roman" w:hAnsi="Times New Roman" w:cs="Times New Roman"/>
        </w:rPr>
        <w:t>.</w:t>
      </w:r>
    </w:p>
    <w:p w14:paraId="4642FE90" w14:textId="77777777" w:rsidR="00E21A19" w:rsidRPr="0000030A" w:rsidRDefault="00E21A19" w:rsidP="00DD5B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E85B596" w14:textId="77777777" w:rsidR="00284652" w:rsidRPr="0000030A" w:rsidRDefault="00284652" w:rsidP="00DD5B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0030A">
        <w:rPr>
          <w:rFonts w:ascii="Times New Roman" w:hAnsi="Times New Roman" w:cs="Times New Roman"/>
          <w:b/>
          <w:bCs/>
          <w:sz w:val="24"/>
          <w:szCs w:val="24"/>
        </w:rPr>
        <w:t>10. PRZEPISY ZWI</w:t>
      </w:r>
      <w:r w:rsidRPr="0000030A">
        <w:rPr>
          <w:rFonts w:ascii="Times New Roman" w:hAnsi="Times New Roman" w:cs="Times New Roman"/>
          <w:sz w:val="24"/>
          <w:szCs w:val="24"/>
        </w:rPr>
        <w:t>Ą</w:t>
      </w:r>
      <w:r w:rsidRPr="0000030A">
        <w:rPr>
          <w:rFonts w:ascii="Times New Roman" w:hAnsi="Times New Roman" w:cs="Times New Roman"/>
          <w:b/>
          <w:bCs/>
          <w:sz w:val="24"/>
          <w:szCs w:val="24"/>
        </w:rPr>
        <w:t>ZANE</w:t>
      </w:r>
    </w:p>
    <w:p w14:paraId="4A9421EB" w14:textId="1A32BD7E" w:rsidR="00935089" w:rsidRPr="00350CC5" w:rsidRDefault="00935089" w:rsidP="00DD5B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28957C7" w14:textId="0F8E9C4A" w:rsidR="00350CC5" w:rsidRPr="00350CC5" w:rsidRDefault="00350CC5" w:rsidP="00350C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1. </w:t>
      </w:r>
      <w:r w:rsidRPr="00350CC5">
        <w:rPr>
          <w:rFonts w:ascii="Times New Roman" w:hAnsi="Times New Roman" w:cs="Times New Roman"/>
          <w:bCs/>
          <w:sz w:val="24"/>
          <w:szCs w:val="24"/>
        </w:rPr>
        <w:t>PN-88/B-06250 Beton zwykły</w:t>
      </w:r>
    </w:p>
    <w:p w14:paraId="29F93E98" w14:textId="6AA2CCC5" w:rsidR="00350CC5" w:rsidRPr="00350CC5" w:rsidRDefault="00350CC5" w:rsidP="00350C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</w:t>
      </w:r>
      <w:r w:rsidRPr="00350CC5">
        <w:rPr>
          <w:rFonts w:ascii="Times New Roman" w:hAnsi="Times New Roman" w:cs="Times New Roman"/>
          <w:bCs/>
          <w:sz w:val="24"/>
          <w:szCs w:val="24"/>
        </w:rPr>
        <w:t>. PN-B-11111:1996 Kruszywa mineralne. Kruszywa naturalne do nawierzchni drogowych. Żwir i mieszanka</w:t>
      </w:r>
    </w:p>
    <w:p w14:paraId="59E303C4" w14:textId="7AEB97FA" w:rsidR="00350CC5" w:rsidRPr="00350CC5" w:rsidRDefault="00350CC5" w:rsidP="00350C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</w:t>
      </w:r>
      <w:r w:rsidRPr="00350CC5">
        <w:rPr>
          <w:rFonts w:ascii="Times New Roman" w:hAnsi="Times New Roman" w:cs="Times New Roman"/>
          <w:bCs/>
          <w:sz w:val="24"/>
          <w:szCs w:val="24"/>
        </w:rPr>
        <w:t>. PN-B-11112:1996 Kruszywa mineralne. Kruszywa łamane do nawierzchni drogowych</w:t>
      </w:r>
    </w:p>
    <w:p w14:paraId="75145908" w14:textId="25CD2E76" w:rsidR="00350CC5" w:rsidRPr="00350CC5" w:rsidRDefault="00350CC5" w:rsidP="00350C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</w:t>
      </w:r>
      <w:r w:rsidRPr="00350CC5">
        <w:rPr>
          <w:rFonts w:ascii="Times New Roman" w:hAnsi="Times New Roman" w:cs="Times New Roman"/>
          <w:bCs/>
          <w:sz w:val="24"/>
          <w:szCs w:val="24"/>
        </w:rPr>
        <w:t>. PN-B-11113:1996 Kruszywa mineralne. Kruszywa łamane do nawierzchni drogowych. Piasek</w:t>
      </w:r>
    </w:p>
    <w:p w14:paraId="279C594D" w14:textId="05841ED8" w:rsidR="00350CC5" w:rsidRPr="00350CC5" w:rsidRDefault="00350CC5" w:rsidP="00350C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</w:t>
      </w:r>
      <w:r w:rsidRPr="00350CC5">
        <w:rPr>
          <w:rFonts w:ascii="Times New Roman" w:hAnsi="Times New Roman" w:cs="Times New Roman"/>
          <w:bCs/>
          <w:sz w:val="24"/>
          <w:szCs w:val="24"/>
        </w:rPr>
        <w:t>. BN-70/8933-03 Podbudowa z chudego betonu</w:t>
      </w:r>
    </w:p>
    <w:sectPr w:rsidR="00350CC5" w:rsidRPr="00350CC5" w:rsidSect="003D66F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510CEC" w14:textId="77777777" w:rsidR="00DF4932" w:rsidRDefault="00DF4932" w:rsidP="00473BFE">
      <w:pPr>
        <w:spacing w:after="0" w:line="240" w:lineRule="auto"/>
      </w:pPr>
      <w:r>
        <w:separator/>
      </w:r>
    </w:p>
  </w:endnote>
  <w:endnote w:type="continuationSeparator" w:id="0">
    <w:p w14:paraId="1FE40B63" w14:textId="77777777" w:rsidR="00DF4932" w:rsidRDefault="00DF4932" w:rsidP="00473B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56535520"/>
      <w:docPartObj>
        <w:docPartGallery w:val="Page Numbers (Bottom of Page)"/>
        <w:docPartUnique/>
      </w:docPartObj>
    </w:sdtPr>
    <w:sdtContent>
      <w:p w14:paraId="13241AAE" w14:textId="7D2AD882" w:rsidR="00BA7F8B" w:rsidRDefault="00BA7F8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72B6">
          <w:rPr>
            <w:noProof/>
          </w:rPr>
          <w:t>8</w:t>
        </w:r>
        <w:r>
          <w:fldChar w:fldCharType="end"/>
        </w:r>
      </w:p>
    </w:sdtContent>
  </w:sdt>
  <w:p w14:paraId="6B2053F5" w14:textId="77777777" w:rsidR="00BA7F8B" w:rsidRDefault="00BA7F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6747C9" w14:textId="77777777" w:rsidR="00DF4932" w:rsidRDefault="00DF4932" w:rsidP="00473BFE">
      <w:pPr>
        <w:spacing w:after="0" w:line="240" w:lineRule="auto"/>
      </w:pPr>
      <w:r>
        <w:separator/>
      </w:r>
    </w:p>
  </w:footnote>
  <w:footnote w:type="continuationSeparator" w:id="0">
    <w:p w14:paraId="48A8233D" w14:textId="77777777" w:rsidR="00DF4932" w:rsidRDefault="00DF4932" w:rsidP="00473B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EB50D" w14:textId="6BCB2843" w:rsidR="003272B6" w:rsidRPr="003D66F9" w:rsidRDefault="00BA7F8B">
    <w:pPr>
      <w:pStyle w:val="Nagwek"/>
      <w:rPr>
        <w:color w:val="2E74B5" w:themeColor="accent1" w:themeShade="BF"/>
        <w:sz w:val="20"/>
        <w:szCs w:val="20"/>
      </w:rPr>
    </w:pPr>
    <w:r w:rsidRPr="003D66F9">
      <w:rPr>
        <w:color w:val="2E74B5" w:themeColor="accent1" w:themeShade="BF"/>
        <w:sz w:val="20"/>
        <w:szCs w:val="20"/>
      </w:rPr>
      <w:t>D-0</w:t>
    </w:r>
    <w:r w:rsidR="003272B6">
      <w:rPr>
        <w:color w:val="2E74B5" w:themeColor="accent1" w:themeShade="BF"/>
        <w:sz w:val="20"/>
        <w:szCs w:val="20"/>
      </w:rPr>
      <w:t>2</w:t>
    </w:r>
    <w:r w:rsidRPr="003D66F9">
      <w:rPr>
        <w:color w:val="2E74B5" w:themeColor="accent1" w:themeShade="BF"/>
        <w:sz w:val="20"/>
        <w:szCs w:val="20"/>
      </w:rPr>
      <w:t>.0</w:t>
    </w:r>
    <w:r w:rsidR="003272B6">
      <w:rPr>
        <w:color w:val="2E74B5" w:themeColor="accent1" w:themeShade="BF"/>
        <w:sz w:val="20"/>
        <w:szCs w:val="20"/>
      </w:rPr>
      <w:t>4</w:t>
    </w:r>
    <w:r w:rsidRPr="003D66F9">
      <w:rPr>
        <w:color w:val="2E74B5" w:themeColor="accent1" w:themeShade="BF"/>
        <w:sz w:val="20"/>
        <w:szCs w:val="20"/>
      </w:rPr>
      <w:t>.</w:t>
    </w:r>
    <w:r>
      <w:rPr>
        <w:color w:val="2E74B5" w:themeColor="accent1" w:themeShade="BF"/>
        <w:sz w:val="20"/>
        <w:szCs w:val="20"/>
      </w:rPr>
      <w:t>01</w:t>
    </w:r>
    <w:r w:rsidRPr="003D66F9">
      <w:rPr>
        <w:color w:val="2E74B5" w:themeColor="accent1" w:themeShade="BF"/>
        <w:sz w:val="20"/>
        <w:szCs w:val="20"/>
      </w:rPr>
      <w:t xml:space="preserve"> </w:t>
    </w:r>
    <w:r>
      <w:rPr>
        <w:color w:val="2E74B5" w:themeColor="accent1" w:themeShade="BF"/>
        <w:sz w:val="20"/>
        <w:szCs w:val="20"/>
      </w:rPr>
      <w:t xml:space="preserve"> </w:t>
    </w:r>
    <w:r w:rsidR="003272B6">
      <w:rPr>
        <w:color w:val="2E74B5" w:themeColor="accent1" w:themeShade="BF"/>
        <w:sz w:val="20"/>
        <w:szCs w:val="20"/>
      </w:rPr>
      <w:t>Wzmocnienie podłoża gruntowego geokratą przestrzenną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hybridMultilevel"/>
    <w:tmpl w:val="1BEFD79E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D"/>
    <w:multiLevelType w:val="hybridMultilevel"/>
    <w:tmpl w:val="4E6AFB66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9360919"/>
    <w:multiLevelType w:val="hybridMultilevel"/>
    <w:tmpl w:val="6BB0B45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F31CEE"/>
    <w:multiLevelType w:val="hybridMultilevel"/>
    <w:tmpl w:val="BE3EC1E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822A71"/>
    <w:multiLevelType w:val="hybridMultilevel"/>
    <w:tmpl w:val="C9369F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523BBE"/>
    <w:multiLevelType w:val="hybridMultilevel"/>
    <w:tmpl w:val="F056CD80"/>
    <w:lvl w:ilvl="0" w:tplc="1C8EFD24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836549">
    <w:abstractNumId w:val="0"/>
  </w:num>
  <w:num w:numId="2" w16cid:durableId="1178274171">
    <w:abstractNumId w:val="3"/>
  </w:num>
  <w:num w:numId="3" w16cid:durableId="253590440">
    <w:abstractNumId w:val="1"/>
  </w:num>
  <w:num w:numId="4" w16cid:durableId="307366625">
    <w:abstractNumId w:val="4"/>
  </w:num>
  <w:num w:numId="5" w16cid:durableId="395513280">
    <w:abstractNumId w:val="2"/>
  </w:num>
  <w:num w:numId="6" w16cid:durableId="12139312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1ED5"/>
    <w:rsid w:val="0000030A"/>
    <w:rsid w:val="000040E0"/>
    <w:rsid w:val="00004631"/>
    <w:rsid w:val="00012B9A"/>
    <w:rsid w:val="000236F5"/>
    <w:rsid w:val="00035C35"/>
    <w:rsid w:val="00042176"/>
    <w:rsid w:val="00042E73"/>
    <w:rsid w:val="00046519"/>
    <w:rsid w:val="000602DC"/>
    <w:rsid w:val="00061C94"/>
    <w:rsid w:val="00063D59"/>
    <w:rsid w:val="000645A9"/>
    <w:rsid w:val="00081E65"/>
    <w:rsid w:val="0008567E"/>
    <w:rsid w:val="000912B5"/>
    <w:rsid w:val="000C2322"/>
    <w:rsid w:val="000E7042"/>
    <w:rsid w:val="000F767B"/>
    <w:rsid w:val="001078ED"/>
    <w:rsid w:val="001173C2"/>
    <w:rsid w:val="00126497"/>
    <w:rsid w:val="00141447"/>
    <w:rsid w:val="00142F44"/>
    <w:rsid w:val="00147B01"/>
    <w:rsid w:val="00152103"/>
    <w:rsid w:val="001524E7"/>
    <w:rsid w:val="00164118"/>
    <w:rsid w:val="001740C3"/>
    <w:rsid w:val="00181963"/>
    <w:rsid w:val="00185B5D"/>
    <w:rsid w:val="0018639C"/>
    <w:rsid w:val="0019542D"/>
    <w:rsid w:val="001A3C2A"/>
    <w:rsid w:val="001A3E55"/>
    <w:rsid w:val="001D5C16"/>
    <w:rsid w:val="001E54DD"/>
    <w:rsid w:val="001E6F64"/>
    <w:rsid w:val="001F0ED0"/>
    <w:rsid w:val="001F6358"/>
    <w:rsid w:val="00200BA9"/>
    <w:rsid w:val="00207F12"/>
    <w:rsid w:val="002350D8"/>
    <w:rsid w:val="00243110"/>
    <w:rsid w:val="00256AEA"/>
    <w:rsid w:val="00257AC6"/>
    <w:rsid w:val="002620B0"/>
    <w:rsid w:val="00265092"/>
    <w:rsid w:val="00270EC3"/>
    <w:rsid w:val="0028409D"/>
    <w:rsid w:val="00284652"/>
    <w:rsid w:val="00293511"/>
    <w:rsid w:val="002952B4"/>
    <w:rsid w:val="002971DF"/>
    <w:rsid w:val="002A285E"/>
    <w:rsid w:val="002A30C5"/>
    <w:rsid w:val="002A5575"/>
    <w:rsid w:val="002C01FC"/>
    <w:rsid w:val="002C1BBA"/>
    <w:rsid w:val="002C1DAD"/>
    <w:rsid w:val="002E66DE"/>
    <w:rsid w:val="003104D2"/>
    <w:rsid w:val="003119B8"/>
    <w:rsid w:val="003136EF"/>
    <w:rsid w:val="00321ACF"/>
    <w:rsid w:val="0032456F"/>
    <w:rsid w:val="0032614F"/>
    <w:rsid w:val="003272B6"/>
    <w:rsid w:val="00350CC5"/>
    <w:rsid w:val="00371E17"/>
    <w:rsid w:val="0037238D"/>
    <w:rsid w:val="00375464"/>
    <w:rsid w:val="003755A5"/>
    <w:rsid w:val="00375D51"/>
    <w:rsid w:val="00377E51"/>
    <w:rsid w:val="00383617"/>
    <w:rsid w:val="00387C6F"/>
    <w:rsid w:val="0039261B"/>
    <w:rsid w:val="003A20CE"/>
    <w:rsid w:val="003A3E80"/>
    <w:rsid w:val="003B30CE"/>
    <w:rsid w:val="003B343D"/>
    <w:rsid w:val="003C4EEF"/>
    <w:rsid w:val="003D66F9"/>
    <w:rsid w:val="003E2A5D"/>
    <w:rsid w:val="003F012A"/>
    <w:rsid w:val="0040113D"/>
    <w:rsid w:val="00403647"/>
    <w:rsid w:val="00413816"/>
    <w:rsid w:val="00417E9E"/>
    <w:rsid w:val="00420519"/>
    <w:rsid w:val="004276EC"/>
    <w:rsid w:val="00440EC1"/>
    <w:rsid w:val="00456450"/>
    <w:rsid w:val="004657E7"/>
    <w:rsid w:val="00473BFE"/>
    <w:rsid w:val="0049345E"/>
    <w:rsid w:val="004A48D6"/>
    <w:rsid w:val="004A6338"/>
    <w:rsid w:val="004C00B2"/>
    <w:rsid w:val="004C7823"/>
    <w:rsid w:val="004E65F9"/>
    <w:rsid w:val="004F43D8"/>
    <w:rsid w:val="004F4B3B"/>
    <w:rsid w:val="00500C59"/>
    <w:rsid w:val="00510677"/>
    <w:rsid w:val="00520C07"/>
    <w:rsid w:val="00523C0E"/>
    <w:rsid w:val="00525643"/>
    <w:rsid w:val="00526568"/>
    <w:rsid w:val="005376F1"/>
    <w:rsid w:val="00542481"/>
    <w:rsid w:val="00544C82"/>
    <w:rsid w:val="00560B2E"/>
    <w:rsid w:val="00575D1A"/>
    <w:rsid w:val="0057635E"/>
    <w:rsid w:val="005945B7"/>
    <w:rsid w:val="00594DE9"/>
    <w:rsid w:val="005A0850"/>
    <w:rsid w:val="005B6416"/>
    <w:rsid w:val="005C507E"/>
    <w:rsid w:val="005D7036"/>
    <w:rsid w:val="005E1843"/>
    <w:rsid w:val="005E486C"/>
    <w:rsid w:val="006050E5"/>
    <w:rsid w:val="00606039"/>
    <w:rsid w:val="00613921"/>
    <w:rsid w:val="006159F0"/>
    <w:rsid w:val="006205A1"/>
    <w:rsid w:val="00635951"/>
    <w:rsid w:val="006500D7"/>
    <w:rsid w:val="0065064F"/>
    <w:rsid w:val="00654630"/>
    <w:rsid w:val="00667CEE"/>
    <w:rsid w:val="00674422"/>
    <w:rsid w:val="00682683"/>
    <w:rsid w:val="006934D4"/>
    <w:rsid w:val="006A3C46"/>
    <w:rsid w:val="006C0E26"/>
    <w:rsid w:val="006C674E"/>
    <w:rsid w:val="006C6FAB"/>
    <w:rsid w:val="006E3710"/>
    <w:rsid w:val="006F6779"/>
    <w:rsid w:val="007113C6"/>
    <w:rsid w:val="00713B83"/>
    <w:rsid w:val="00720C5E"/>
    <w:rsid w:val="00724659"/>
    <w:rsid w:val="0072505F"/>
    <w:rsid w:val="00731E92"/>
    <w:rsid w:val="007328ED"/>
    <w:rsid w:val="00750D9B"/>
    <w:rsid w:val="007551D9"/>
    <w:rsid w:val="007563E3"/>
    <w:rsid w:val="00761C32"/>
    <w:rsid w:val="00767462"/>
    <w:rsid w:val="00781DC9"/>
    <w:rsid w:val="0078322F"/>
    <w:rsid w:val="00790CBA"/>
    <w:rsid w:val="00792CCD"/>
    <w:rsid w:val="00793CD0"/>
    <w:rsid w:val="007A0F12"/>
    <w:rsid w:val="007A4E9E"/>
    <w:rsid w:val="007D125A"/>
    <w:rsid w:val="007D1DAA"/>
    <w:rsid w:val="007D345A"/>
    <w:rsid w:val="007D388D"/>
    <w:rsid w:val="007D6FA0"/>
    <w:rsid w:val="007F5C08"/>
    <w:rsid w:val="007F7EEE"/>
    <w:rsid w:val="0080413B"/>
    <w:rsid w:val="008119E6"/>
    <w:rsid w:val="00812668"/>
    <w:rsid w:val="00815CC4"/>
    <w:rsid w:val="0081740C"/>
    <w:rsid w:val="00820DE6"/>
    <w:rsid w:val="008359F2"/>
    <w:rsid w:val="0084786B"/>
    <w:rsid w:val="008505C2"/>
    <w:rsid w:val="0085345F"/>
    <w:rsid w:val="00865328"/>
    <w:rsid w:val="00881F79"/>
    <w:rsid w:val="00884603"/>
    <w:rsid w:val="008925FB"/>
    <w:rsid w:val="00892BA5"/>
    <w:rsid w:val="00897333"/>
    <w:rsid w:val="008A5524"/>
    <w:rsid w:val="008B4100"/>
    <w:rsid w:val="008C37B0"/>
    <w:rsid w:val="008D0218"/>
    <w:rsid w:val="008D1326"/>
    <w:rsid w:val="00900EE1"/>
    <w:rsid w:val="00917B8B"/>
    <w:rsid w:val="00920370"/>
    <w:rsid w:val="009229FF"/>
    <w:rsid w:val="009236D1"/>
    <w:rsid w:val="0093436A"/>
    <w:rsid w:val="00935089"/>
    <w:rsid w:val="00937602"/>
    <w:rsid w:val="009379B7"/>
    <w:rsid w:val="009436C9"/>
    <w:rsid w:val="00944A70"/>
    <w:rsid w:val="009461E7"/>
    <w:rsid w:val="00946309"/>
    <w:rsid w:val="00970A60"/>
    <w:rsid w:val="00975960"/>
    <w:rsid w:val="00986DAE"/>
    <w:rsid w:val="009D2879"/>
    <w:rsid w:val="009E2BA6"/>
    <w:rsid w:val="009F5931"/>
    <w:rsid w:val="00A035CD"/>
    <w:rsid w:val="00A33087"/>
    <w:rsid w:val="00A529FB"/>
    <w:rsid w:val="00A57274"/>
    <w:rsid w:val="00A7672F"/>
    <w:rsid w:val="00A77731"/>
    <w:rsid w:val="00A930DE"/>
    <w:rsid w:val="00AA31E6"/>
    <w:rsid w:val="00AB1FF6"/>
    <w:rsid w:val="00AB67C0"/>
    <w:rsid w:val="00AB7C04"/>
    <w:rsid w:val="00AC4F6B"/>
    <w:rsid w:val="00AC77F3"/>
    <w:rsid w:val="00AD00CF"/>
    <w:rsid w:val="00AD397A"/>
    <w:rsid w:val="00AE209A"/>
    <w:rsid w:val="00AF359A"/>
    <w:rsid w:val="00B10216"/>
    <w:rsid w:val="00B161D4"/>
    <w:rsid w:val="00B21E24"/>
    <w:rsid w:val="00B4046F"/>
    <w:rsid w:val="00B41055"/>
    <w:rsid w:val="00B43726"/>
    <w:rsid w:val="00B453AC"/>
    <w:rsid w:val="00B734CB"/>
    <w:rsid w:val="00BA1160"/>
    <w:rsid w:val="00BA2312"/>
    <w:rsid w:val="00BA6465"/>
    <w:rsid w:val="00BA7F8B"/>
    <w:rsid w:val="00BD4ED8"/>
    <w:rsid w:val="00BD5817"/>
    <w:rsid w:val="00C237BF"/>
    <w:rsid w:val="00C31996"/>
    <w:rsid w:val="00C32BA9"/>
    <w:rsid w:val="00C41D74"/>
    <w:rsid w:val="00C42D73"/>
    <w:rsid w:val="00C43A9D"/>
    <w:rsid w:val="00C54188"/>
    <w:rsid w:val="00C54440"/>
    <w:rsid w:val="00C56B42"/>
    <w:rsid w:val="00C7477C"/>
    <w:rsid w:val="00C87E7A"/>
    <w:rsid w:val="00C91BD7"/>
    <w:rsid w:val="00C91FF5"/>
    <w:rsid w:val="00CB776D"/>
    <w:rsid w:val="00CC4BC6"/>
    <w:rsid w:val="00CF5B6E"/>
    <w:rsid w:val="00CF7DC9"/>
    <w:rsid w:val="00D1161F"/>
    <w:rsid w:val="00D2170D"/>
    <w:rsid w:val="00D21945"/>
    <w:rsid w:val="00D5211F"/>
    <w:rsid w:val="00D521F2"/>
    <w:rsid w:val="00D55000"/>
    <w:rsid w:val="00D62107"/>
    <w:rsid w:val="00D6669B"/>
    <w:rsid w:val="00D736CA"/>
    <w:rsid w:val="00D740F1"/>
    <w:rsid w:val="00DD2CE8"/>
    <w:rsid w:val="00DD5BDD"/>
    <w:rsid w:val="00DD7F8C"/>
    <w:rsid w:val="00DE0C06"/>
    <w:rsid w:val="00DE3CE4"/>
    <w:rsid w:val="00DF4932"/>
    <w:rsid w:val="00DF6FFA"/>
    <w:rsid w:val="00E21A19"/>
    <w:rsid w:val="00E23FDC"/>
    <w:rsid w:val="00E25CEC"/>
    <w:rsid w:val="00E53EEB"/>
    <w:rsid w:val="00E550D9"/>
    <w:rsid w:val="00E66C34"/>
    <w:rsid w:val="00E7635A"/>
    <w:rsid w:val="00E76BC3"/>
    <w:rsid w:val="00E91ED5"/>
    <w:rsid w:val="00EC648D"/>
    <w:rsid w:val="00ED264F"/>
    <w:rsid w:val="00ED6C4C"/>
    <w:rsid w:val="00EE308B"/>
    <w:rsid w:val="00EE4592"/>
    <w:rsid w:val="00F01810"/>
    <w:rsid w:val="00F01C42"/>
    <w:rsid w:val="00F05EC1"/>
    <w:rsid w:val="00F113B6"/>
    <w:rsid w:val="00F24169"/>
    <w:rsid w:val="00F25232"/>
    <w:rsid w:val="00F42308"/>
    <w:rsid w:val="00F70D6E"/>
    <w:rsid w:val="00F8013C"/>
    <w:rsid w:val="00F82E61"/>
    <w:rsid w:val="00F86B00"/>
    <w:rsid w:val="00F92B43"/>
    <w:rsid w:val="00FA717D"/>
    <w:rsid w:val="00FB7DCF"/>
    <w:rsid w:val="00FC17E8"/>
    <w:rsid w:val="00FE7D82"/>
    <w:rsid w:val="00FF299F"/>
    <w:rsid w:val="00FF4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B0747B"/>
  <w15:chartTrackingRefBased/>
  <w15:docId w15:val="{7ABD350B-9509-490E-B27D-1B7A3F996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050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521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2103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2E66DE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050E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">
    <w:name w:val="header"/>
    <w:basedOn w:val="Normalny"/>
    <w:link w:val="NagwekZnak"/>
    <w:uiPriority w:val="99"/>
    <w:unhideWhenUsed/>
    <w:rsid w:val="00473B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3BFE"/>
  </w:style>
  <w:style w:type="paragraph" w:styleId="Stopka">
    <w:name w:val="footer"/>
    <w:basedOn w:val="Normalny"/>
    <w:link w:val="StopkaZnak"/>
    <w:uiPriority w:val="99"/>
    <w:unhideWhenUsed/>
    <w:rsid w:val="00473B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73BFE"/>
  </w:style>
  <w:style w:type="character" w:styleId="Odwoaniedokomentarza">
    <w:name w:val="annotation reference"/>
    <w:basedOn w:val="Domylnaczcionkaakapitu"/>
    <w:uiPriority w:val="99"/>
    <w:semiHidden/>
    <w:unhideWhenUsed/>
    <w:rsid w:val="004657E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657E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657E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57E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57E7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semiHidden/>
    <w:unhideWhenUsed/>
    <w:rsid w:val="004657E7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200B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677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E84C8C-F9BE-4EC8-9C88-6C9BE881C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4378</TotalTime>
  <Pages>8</Pages>
  <Words>2391</Words>
  <Characters>14352</Characters>
  <Application>Microsoft Office Word</Application>
  <DocSecurity>0</DocSecurity>
  <Lines>119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Woźniak</dc:creator>
  <cp:keywords/>
  <dc:description/>
  <cp:lastModifiedBy>Tomasz Woźniak</cp:lastModifiedBy>
  <cp:revision>3</cp:revision>
  <cp:lastPrinted>2024-03-08T10:57:00Z</cp:lastPrinted>
  <dcterms:created xsi:type="dcterms:W3CDTF">2026-02-20T08:25:00Z</dcterms:created>
  <dcterms:modified xsi:type="dcterms:W3CDTF">2026-02-23T09:21:00Z</dcterms:modified>
</cp:coreProperties>
</file>